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8944F8" w14:textId="3D0312F6" w:rsidR="005F5972" w:rsidRDefault="00A1412E" w:rsidP="003D70C3">
      <w:pPr>
        <w:spacing w:line="488" w:lineRule="exact"/>
        <w:jc w:val="center"/>
        <w:rPr>
          <w:b/>
          <w:sz w:val="40"/>
        </w:rPr>
      </w:pPr>
      <w:r>
        <w:rPr>
          <w:b/>
          <w:sz w:val="40"/>
        </w:rPr>
        <w:t>A</w:t>
      </w:r>
      <w:r w:rsidR="002D68C8">
        <w:rPr>
          <w:b/>
          <w:sz w:val="40"/>
        </w:rPr>
        <w:t>ccessible</w:t>
      </w:r>
      <w:r w:rsidR="00C01864">
        <w:rPr>
          <w:b/>
          <w:sz w:val="40"/>
        </w:rPr>
        <w:t>/Inclusive</w:t>
      </w:r>
      <w:r w:rsidR="002D68C8">
        <w:rPr>
          <w:b/>
          <w:sz w:val="40"/>
        </w:rPr>
        <w:t xml:space="preserve"> Meeting &amp; Event Checklist</w:t>
      </w:r>
    </w:p>
    <w:p w14:paraId="400171E1" w14:textId="77777777" w:rsidR="005F5972" w:rsidRDefault="005F5972" w:rsidP="003D70C3">
      <w:pPr>
        <w:pStyle w:val="BodyText"/>
        <w:rPr>
          <w:b/>
        </w:rPr>
      </w:pPr>
    </w:p>
    <w:p w14:paraId="5655359D" w14:textId="32ABD9E2" w:rsidR="001656C2" w:rsidRDefault="729331D2" w:rsidP="008670E6">
      <w:pPr>
        <w:pStyle w:val="BodyText"/>
        <w:spacing w:after="360"/>
        <w:jc w:val="both"/>
      </w:pPr>
      <w:r w:rsidRPr="729331D2">
        <w:rPr>
          <w:b/>
          <w:bCs/>
        </w:rPr>
        <w:t>Purpose:</w:t>
      </w:r>
      <w:r>
        <w:t xml:space="preserve"> The purpose of this checklist is to ensure that Siteman Cancer Center meetings are accessible to all individuals including those who have visible or known disabilities, non-obvious disabilities, chronic health conditions, and people of all ages and body types.  The checklist and resources below will foster event planning so that all attendees can fully participate and engage in program activities.</w:t>
      </w:r>
    </w:p>
    <w:p w14:paraId="56B2E363" w14:textId="7B441ED4" w:rsidR="00C01864" w:rsidRPr="00C01864" w:rsidRDefault="001656C2" w:rsidP="004A4329">
      <w:pPr>
        <w:pStyle w:val="Heading1"/>
        <w:numPr>
          <w:ilvl w:val="0"/>
          <w:numId w:val="3"/>
        </w:numPr>
        <w:tabs>
          <w:tab w:val="left" w:pos="360"/>
        </w:tabs>
        <w:spacing w:after="120" w:line="338" w:lineRule="exact"/>
        <w:ind w:left="360" w:hanging="360"/>
      </w:pPr>
      <w:bookmarkStart w:id="0" w:name="1._Ask!"/>
      <w:bookmarkEnd w:id="0"/>
      <w:r>
        <w:rPr>
          <w:color w:val="C00000"/>
        </w:rPr>
        <w:t>Early Planning Considerations</w:t>
      </w:r>
    </w:p>
    <w:p w14:paraId="506D2A72" w14:textId="1448B391" w:rsidR="001656C2" w:rsidRPr="001656C2" w:rsidRDefault="001656C2" w:rsidP="008D6F38">
      <w:pPr>
        <w:pStyle w:val="Heading1"/>
        <w:spacing w:before="240" w:after="120"/>
        <w:ind w:left="360" w:firstLine="0"/>
      </w:pPr>
      <w:r w:rsidRPr="001656C2">
        <w:t>The Date</w:t>
      </w:r>
      <w:r w:rsidR="006415FE">
        <w:t xml:space="preserve"> &amp; Time</w:t>
      </w:r>
    </w:p>
    <w:p w14:paraId="27CA2515" w14:textId="4A63D3FF" w:rsidR="00C01864" w:rsidRDefault="005A190A" w:rsidP="003D70C3">
      <w:pPr>
        <w:pStyle w:val="Heading1"/>
        <w:tabs>
          <w:tab w:val="left" w:pos="842"/>
        </w:tabs>
        <w:spacing w:after="120"/>
        <w:ind w:left="360" w:firstLine="0"/>
        <w:rPr>
          <w:b w:val="0"/>
          <w:sz w:val="22"/>
        </w:rPr>
      </w:pPr>
      <w:r>
        <w:rPr>
          <w:b w:val="0"/>
          <w:sz w:val="22"/>
        </w:rPr>
        <w:t>When selecting the date for an</w:t>
      </w:r>
      <w:r w:rsidR="00C01864">
        <w:rPr>
          <w:b w:val="0"/>
          <w:sz w:val="22"/>
        </w:rPr>
        <w:t xml:space="preserve"> event, consider the following to allow for maximum participation:</w:t>
      </w:r>
    </w:p>
    <w:p w14:paraId="10FD617C" w14:textId="1DEF6048" w:rsidR="00C01864" w:rsidRDefault="00C01864" w:rsidP="003D70C3">
      <w:pPr>
        <w:pStyle w:val="Heading1"/>
        <w:numPr>
          <w:ilvl w:val="0"/>
          <w:numId w:val="5"/>
        </w:numPr>
        <w:tabs>
          <w:tab w:val="left" w:pos="842"/>
        </w:tabs>
        <w:spacing w:after="120"/>
        <w:ind w:hanging="299"/>
        <w:rPr>
          <w:b w:val="0"/>
          <w:bCs w:val="0"/>
          <w:sz w:val="22"/>
          <w:szCs w:val="22"/>
        </w:rPr>
      </w:pPr>
      <w:r w:rsidRPr="3EF24923">
        <w:rPr>
          <w:b w:val="0"/>
          <w:bCs w:val="0"/>
          <w:sz w:val="22"/>
          <w:szCs w:val="22"/>
        </w:rPr>
        <w:t>Religious holidays/observances</w:t>
      </w:r>
      <w:r w:rsidR="006F69BA" w:rsidRPr="3EF24923">
        <w:rPr>
          <w:b w:val="0"/>
          <w:bCs w:val="0"/>
          <w:sz w:val="22"/>
          <w:szCs w:val="22"/>
        </w:rPr>
        <w:t xml:space="preserve"> - </w:t>
      </w:r>
      <w:hyperlink r:id="rId11">
        <w:r w:rsidR="006F69BA" w:rsidRPr="3EF24923">
          <w:rPr>
            <w:rStyle w:val="Hyperlink"/>
            <w:b w:val="0"/>
            <w:bCs w:val="0"/>
            <w:sz w:val="22"/>
            <w:szCs w:val="22"/>
          </w:rPr>
          <w:t>https://www.diversityresources.com/interfaith-calendar-202</w:t>
        </w:r>
        <w:r w:rsidR="0AA0D014" w:rsidRPr="3EF24923">
          <w:rPr>
            <w:rStyle w:val="Hyperlink"/>
            <w:b w:val="0"/>
            <w:bCs w:val="0"/>
            <w:sz w:val="22"/>
            <w:szCs w:val="22"/>
          </w:rPr>
          <w:t>3</w:t>
        </w:r>
        <w:r w:rsidR="006F69BA" w:rsidRPr="3EF24923">
          <w:rPr>
            <w:rStyle w:val="Hyperlink"/>
            <w:b w:val="0"/>
            <w:bCs w:val="0"/>
            <w:sz w:val="22"/>
            <w:szCs w:val="22"/>
          </w:rPr>
          <w:t>/</w:t>
        </w:r>
      </w:hyperlink>
      <w:r w:rsidR="006F69BA" w:rsidRPr="3EF24923">
        <w:rPr>
          <w:b w:val="0"/>
          <w:bCs w:val="0"/>
          <w:sz w:val="22"/>
          <w:szCs w:val="22"/>
        </w:rPr>
        <w:t xml:space="preserve"> </w:t>
      </w:r>
    </w:p>
    <w:p w14:paraId="735599FC" w14:textId="1235CF28" w:rsidR="001656C2" w:rsidRDefault="005A190A" w:rsidP="003D70C3">
      <w:pPr>
        <w:pStyle w:val="Heading1"/>
        <w:numPr>
          <w:ilvl w:val="0"/>
          <w:numId w:val="5"/>
        </w:numPr>
        <w:tabs>
          <w:tab w:val="left" w:pos="842"/>
        </w:tabs>
        <w:spacing w:after="120"/>
        <w:ind w:hanging="299"/>
        <w:rPr>
          <w:b w:val="0"/>
          <w:sz w:val="22"/>
        </w:rPr>
      </w:pPr>
      <w:r>
        <w:rPr>
          <w:b w:val="0"/>
          <w:sz w:val="22"/>
        </w:rPr>
        <w:t>Major academic</w:t>
      </w:r>
      <w:r w:rsidR="001656C2">
        <w:rPr>
          <w:b w:val="0"/>
          <w:sz w:val="22"/>
        </w:rPr>
        <w:t xml:space="preserve"> dates</w:t>
      </w:r>
    </w:p>
    <w:p w14:paraId="36015FDE" w14:textId="77777777" w:rsidR="001656C2" w:rsidRDefault="001656C2" w:rsidP="003D70C3">
      <w:pPr>
        <w:pStyle w:val="Heading1"/>
        <w:numPr>
          <w:ilvl w:val="1"/>
          <w:numId w:val="5"/>
        </w:numPr>
        <w:tabs>
          <w:tab w:val="left" w:pos="842"/>
        </w:tabs>
        <w:spacing w:after="120"/>
        <w:rPr>
          <w:b w:val="0"/>
          <w:sz w:val="22"/>
        </w:rPr>
      </w:pPr>
      <w:r>
        <w:rPr>
          <w:b w:val="0"/>
          <w:sz w:val="22"/>
        </w:rPr>
        <w:t>Grading period/final exams</w:t>
      </w:r>
    </w:p>
    <w:p w14:paraId="6DC7A349" w14:textId="77777777" w:rsidR="001656C2" w:rsidRDefault="001656C2" w:rsidP="003D70C3">
      <w:pPr>
        <w:pStyle w:val="Heading1"/>
        <w:numPr>
          <w:ilvl w:val="1"/>
          <w:numId w:val="5"/>
        </w:numPr>
        <w:tabs>
          <w:tab w:val="left" w:pos="842"/>
        </w:tabs>
        <w:spacing w:after="120"/>
        <w:rPr>
          <w:b w:val="0"/>
          <w:sz w:val="22"/>
        </w:rPr>
      </w:pPr>
      <w:r>
        <w:rPr>
          <w:b w:val="0"/>
          <w:sz w:val="22"/>
        </w:rPr>
        <w:t>Start of the semester</w:t>
      </w:r>
    </w:p>
    <w:p w14:paraId="1ED006FB" w14:textId="77777777" w:rsidR="001656C2" w:rsidRDefault="001656C2" w:rsidP="003D70C3">
      <w:pPr>
        <w:pStyle w:val="Heading1"/>
        <w:numPr>
          <w:ilvl w:val="1"/>
          <w:numId w:val="5"/>
        </w:numPr>
        <w:tabs>
          <w:tab w:val="left" w:pos="842"/>
        </w:tabs>
        <w:spacing w:after="120"/>
        <w:rPr>
          <w:b w:val="0"/>
          <w:sz w:val="22"/>
        </w:rPr>
      </w:pPr>
      <w:r>
        <w:rPr>
          <w:b w:val="0"/>
          <w:sz w:val="22"/>
        </w:rPr>
        <w:t>End of fiscal year/payroll deadlines</w:t>
      </w:r>
    </w:p>
    <w:p w14:paraId="656BAAC6" w14:textId="44761650" w:rsidR="001656C2" w:rsidRDefault="001656C2" w:rsidP="003D70C3">
      <w:pPr>
        <w:pStyle w:val="Heading1"/>
        <w:numPr>
          <w:ilvl w:val="1"/>
          <w:numId w:val="5"/>
        </w:numPr>
        <w:tabs>
          <w:tab w:val="left" w:pos="842"/>
        </w:tabs>
        <w:spacing w:after="120"/>
        <w:rPr>
          <w:b w:val="0"/>
          <w:sz w:val="22"/>
        </w:rPr>
      </w:pPr>
      <w:r>
        <w:rPr>
          <w:b w:val="0"/>
          <w:sz w:val="22"/>
        </w:rPr>
        <w:t>Spring Break</w:t>
      </w:r>
    </w:p>
    <w:p w14:paraId="0142D14F" w14:textId="4A2FC489" w:rsidR="00551E64" w:rsidRDefault="00551E64" w:rsidP="003D70C3">
      <w:pPr>
        <w:pStyle w:val="Heading1"/>
        <w:numPr>
          <w:ilvl w:val="1"/>
          <w:numId w:val="5"/>
        </w:numPr>
        <w:tabs>
          <w:tab w:val="left" w:pos="842"/>
        </w:tabs>
        <w:spacing w:after="120"/>
        <w:rPr>
          <w:b w:val="0"/>
          <w:sz w:val="22"/>
        </w:rPr>
      </w:pPr>
      <w:r>
        <w:rPr>
          <w:b w:val="0"/>
          <w:sz w:val="22"/>
        </w:rPr>
        <w:t>Fieldwork</w:t>
      </w:r>
    </w:p>
    <w:p w14:paraId="25938BB8" w14:textId="487B2F9C" w:rsidR="002F43E4" w:rsidRPr="001656C2" w:rsidRDefault="55DF8B57" w:rsidP="003D70C3">
      <w:pPr>
        <w:pStyle w:val="Heading1"/>
        <w:numPr>
          <w:ilvl w:val="1"/>
          <w:numId w:val="5"/>
        </w:numPr>
        <w:tabs>
          <w:tab w:val="left" w:pos="842"/>
        </w:tabs>
        <w:spacing w:after="120"/>
        <w:rPr>
          <w:b w:val="0"/>
          <w:bCs w:val="0"/>
          <w:sz w:val="22"/>
          <w:szCs w:val="22"/>
        </w:rPr>
      </w:pPr>
      <w:r w:rsidRPr="55DF8B57">
        <w:rPr>
          <w:b w:val="0"/>
          <w:bCs w:val="0"/>
          <w:sz w:val="22"/>
          <w:szCs w:val="22"/>
        </w:rPr>
        <w:t>Major annual conferences e.g. AACR, SBM, SMDM</w:t>
      </w:r>
    </w:p>
    <w:p w14:paraId="4941B905" w14:textId="2F426E1E" w:rsidR="001656C2" w:rsidRPr="008D6F38" w:rsidRDefault="005A190A" w:rsidP="008D6F38">
      <w:pPr>
        <w:pStyle w:val="Heading1"/>
        <w:numPr>
          <w:ilvl w:val="0"/>
          <w:numId w:val="5"/>
        </w:numPr>
        <w:tabs>
          <w:tab w:val="left" w:pos="842"/>
        </w:tabs>
        <w:spacing w:after="240"/>
        <w:ind w:hanging="299"/>
        <w:rPr>
          <w:b w:val="0"/>
          <w:sz w:val="22"/>
        </w:rPr>
      </w:pPr>
      <w:r>
        <w:rPr>
          <w:b w:val="0"/>
          <w:sz w:val="22"/>
        </w:rPr>
        <w:t>Faculty and student</w:t>
      </w:r>
      <w:r w:rsidR="00C01864">
        <w:rPr>
          <w:b w:val="0"/>
          <w:sz w:val="22"/>
        </w:rPr>
        <w:t xml:space="preserve"> schedule</w:t>
      </w:r>
      <w:r>
        <w:rPr>
          <w:b w:val="0"/>
          <w:sz w:val="22"/>
        </w:rPr>
        <w:t>s</w:t>
      </w:r>
      <w:r w:rsidR="00317466">
        <w:rPr>
          <w:b w:val="0"/>
          <w:sz w:val="22"/>
        </w:rPr>
        <w:t xml:space="preserve"> – </w:t>
      </w:r>
      <w:r>
        <w:rPr>
          <w:b w:val="0"/>
          <w:sz w:val="22"/>
        </w:rPr>
        <w:t xml:space="preserve">faculty and students have very full schedules and may </w:t>
      </w:r>
      <w:r w:rsidR="00317466">
        <w:rPr>
          <w:b w:val="0"/>
          <w:sz w:val="22"/>
        </w:rPr>
        <w:t xml:space="preserve">need considerable </w:t>
      </w:r>
      <w:r w:rsidR="001656C2">
        <w:rPr>
          <w:b w:val="0"/>
          <w:sz w:val="22"/>
        </w:rPr>
        <w:t xml:space="preserve">advanced </w:t>
      </w:r>
      <w:r w:rsidR="00317466">
        <w:rPr>
          <w:b w:val="0"/>
          <w:sz w:val="22"/>
        </w:rPr>
        <w:t>notice</w:t>
      </w:r>
      <w:r w:rsidR="001656C2">
        <w:rPr>
          <w:b w:val="0"/>
          <w:sz w:val="22"/>
        </w:rPr>
        <w:t xml:space="preserve"> for the event to be able to block schedules and participate. </w:t>
      </w:r>
    </w:p>
    <w:p w14:paraId="03757046" w14:textId="5A0F9B22" w:rsidR="001656C2" w:rsidRPr="00B92E0A" w:rsidRDefault="001656C2" w:rsidP="008D6F38">
      <w:pPr>
        <w:pStyle w:val="Heading1"/>
        <w:spacing w:after="120"/>
        <w:ind w:left="360" w:firstLine="0"/>
      </w:pPr>
      <w:r w:rsidRPr="00B92E0A">
        <w:t>The Venue</w:t>
      </w:r>
    </w:p>
    <w:p w14:paraId="5337D1BF" w14:textId="77777777" w:rsidR="00695FD2" w:rsidRDefault="00695FD2" w:rsidP="003D70C3">
      <w:pPr>
        <w:pStyle w:val="BodyText"/>
        <w:ind w:left="360"/>
      </w:pPr>
      <w:r>
        <w:t xml:space="preserve">Consider multiple options and evaluate them in person before selecting one, if possible. </w:t>
      </w:r>
    </w:p>
    <w:p w14:paraId="5815C030" w14:textId="26FB7D07" w:rsidR="00C05664" w:rsidRDefault="00C05664" w:rsidP="003D70C3">
      <w:pPr>
        <w:pStyle w:val="BodyText"/>
        <w:ind w:left="360"/>
      </w:pPr>
      <w:r>
        <w:t>Look for the</w:t>
      </w:r>
      <w:r w:rsidR="00551E64">
        <w:t xml:space="preserve">se features when inspecting the </w:t>
      </w:r>
      <w:r>
        <w:t>meeting/event space:</w:t>
      </w:r>
    </w:p>
    <w:p w14:paraId="557ACAD3" w14:textId="77777777" w:rsidR="00C05664" w:rsidRDefault="00C05664" w:rsidP="003D70C3">
      <w:pPr>
        <w:pStyle w:val="BodyText"/>
      </w:pPr>
    </w:p>
    <w:p w14:paraId="62C3F53D" w14:textId="77777777" w:rsidR="00C05664" w:rsidRDefault="00C05664" w:rsidP="003D70C3">
      <w:pPr>
        <w:pStyle w:val="Heading2"/>
        <w:numPr>
          <w:ilvl w:val="1"/>
          <w:numId w:val="3"/>
        </w:numPr>
        <w:tabs>
          <w:tab w:val="left" w:pos="900"/>
          <w:tab w:val="left" w:pos="990"/>
        </w:tabs>
        <w:ind w:left="900" w:hanging="360"/>
      </w:pPr>
      <w:bookmarkStart w:id="1" w:name="_VISIBILITY:_CONSIDER_THOSE_WITH_IMPAIR"/>
      <w:bookmarkEnd w:id="1"/>
      <w:r>
        <w:t>VISIBILITY: CONSIDER THOSE WITH IMPAIRED</w:t>
      </w:r>
      <w:r>
        <w:rPr>
          <w:spacing w:val="-16"/>
        </w:rPr>
        <w:t xml:space="preserve"> </w:t>
      </w:r>
      <w:r>
        <w:t>SIGHT</w:t>
      </w:r>
    </w:p>
    <w:p w14:paraId="3C1DCAC5" w14:textId="7AFE039F" w:rsidR="00C05664" w:rsidRDefault="00C05664" w:rsidP="003D70C3">
      <w:pPr>
        <w:pStyle w:val="BodyText"/>
        <w:tabs>
          <w:tab w:val="left" w:pos="900"/>
          <w:tab w:val="left" w:pos="990"/>
          <w:tab w:val="left" w:pos="10080"/>
        </w:tabs>
        <w:spacing w:after="240"/>
        <w:ind w:left="900"/>
      </w:pPr>
      <w:r>
        <w:t xml:space="preserve">Clear signage (identifying location and directions); </w:t>
      </w:r>
      <w:r w:rsidR="00ED047E">
        <w:t>well-lit</w:t>
      </w:r>
      <w:r>
        <w:t xml:space="preserve"> meeting space and adjacent areas; projection screen visible from all seating</w:t>
      </w:r>
      <w:r w:rsidR="00C75863">
        <w:t xml:space="preserve"> locations</w:t>
      </w:r>
      <w:r>
        <w:t xml:space="preserve"> (if using projection).</w:t>
      </w:r>
    </w:p>
    <w:p w14:paraId="5DF8C872" w14:textId="77777777" w:rsidR="00C05664" w:rsidRDefault="00C05664" w:rsidP="003D70C3">
      <w:pPr>
        <w:pStyle w:val="Heading2"/>
        <w:numPr>
          <w:ilvl w:val="1"/>
          <w:numId w:val="3"/>
        </w:numPr>
        <w:tabs>
          <w:tab w:val="left" w:pos="900"/>
          <w:tab w:val="left" w:pos="990"/>
        </w:tabs>
        <w:ind w:left="900" w:hanging="360"/>
      </w:pPr>
      <w:bookmarkStart w:id="2" w:name="_ACOUSTICS:_CONSIDER_THOSE_WITH_HEARING"/>
      <w:bookmarkEnd w:id="2"/>
      <w:r>
        <w:t>ACOUSTICS: CONSIDER THOSE WITH HEARING</w:t>
      </w:r>
      <w:r>
        <w:rPr>
          <w:spacing w:val="-7"/>
        </w:rPr>
        <w:t xml:space="preserve"> </w:t>
      </w:r>
      <w:r>
        <w:t>IMPAIRMENT</w:t>
      </w:r>
    </w:p>
    <w:p w14:paraId="2985E825" w14:textId="7DDDD515" w:rsidR="00695FD2" w:rsidRPr="00FB3DE1" w:rsidRDefault="00C05664" w:rsidP="003D70C3">
      <w:pPr>
        <w:pStyle w:val="BodyText"/>
        <w:tabs>
          <w:tab w:val="left" w:pos="900"/>
          <w:tab w:val="left" w:pos="990"/>
        </w:tabs>
        <w:spacing w:after="240"/>
        <w:ind w:left="900"/>
      </w:pPr>
      <w:r>
        <w:t>Public address (PA) system</w:t>
      </w:r>
      <w:r w:rsidR="004F3482">
        <w:t xml:space="preserve"> available</w:t>
      </w:r>
      <w:r>
        <w:t>; roving microphone; limit unnecessary background music; seating available near presenter for lip reading; availability of assisti</w:t>
      </w:r>
      <w:r w:rsidR="00AF2390">
        <w:t>ve listening devices</w:t>
      </w:r>
      <w:r w:rsidR="002F43E4">
        <w:t xml:space="preserve">; </w:t>
      </w:r>
      <w:r w:rsidR="00D22953">
        <w:t>closed captioning</w:t>
      </w:r>
      <w:r w:rsidR="002F43E4">
        <w:t xml:space="preserve"> on projected power point presentations</w:t>
      </w:r>
      <w:r w:rsidR="00AF2390">
        <w:t>. W</w:t>
      </w:r>
      <w:r>
        <w:t>ell-lit spa</w:t>
      </w:r>
      <w:r w:rsidR="00AF2390">
        <w:t>ce for an interpreter, if needed.</w:t>
      </w:r>
    </w:p>
    <w:p w14:paraId="01DFB5B2" w14:textId="3CD3E27F" w:rsidR="00C05664" w:rsidRDefault="00C05664" w:rsidP="003D70C3">
      <w:pPr>
        <w:pStyle w:val="Heading2"/>
        <w:numPr>
          <w:ilvl w:val="1"/>
          <w:numId w:val="3"/>
        </w:numPr>
        <w:tabs>
          <w:tab w:val="left" w:pos="900"/>
          <w:tab w:val="left" w:pos="990"/>
        </w:tabs>
        <w:ind w:left="900" w:hanging="360"/>
      </w:pPr>
      <w:bookmarkStart w:id="3" w:name="_MOBILITY:_CONSIDER_THOSE_WHO_MAY_BE_IN"/>
      <w:bookmarkEnd w:id="3"/>
      <w:r>
        <w:t xml:space="preserve">MOBILITY: CONSIDER THOSE WHO </w:t>
      </w:r>
      <w:r w:rsidR="004B1356">
        <w:t>HAVE MOBILITY IMPAIRMENTS AND THOSE WHO</w:t>
      </w:r>
      <w:r w:rsidR="001F6ADB">
        <w:t xml:space="preserve"> </w:t>
      </w:r>
      <w:r w:rsidR="004B1356">
        <w:t>USE</w:t>
      </w:r>
      <w:r>
        <w:t xml:space="preserve"> A WHEELCHAIR OR </w:t>
      </w:r>
      <w:r w:rsidR="004B1356">
        <w:t xml:space="preserve">OTHER GAIT DEVICES </w:t>
      </w:r>
    </w:p>
    <w:p w14:paraId="7CEBF37E" w14:textId="42447D3E" w:rsidR="00C05664" w:rsidRDefault="00C05664" w:rsidP="003D70C3">
      <w:pPr>
        <w:pStyle w:val="BodyText"/>
        <w:tabs>
          <w:tab w:val="left" w:pos="900"/>
          <w:tab w:val="left" w:pos="990"/>
        </w:tabs>
        <w:spacing w:after="240"/>
        <w:ind w:left="900"/>
      </w:pPr>
      <w:r>
        <w:t>Accessible parking near venue; proximity to bus stop; ramp and/or elevator access; accessible bathrooms; barrier-free pathways; wide doorways and aisles to accommodate wheelchairs/scooters;</w:t>
      </w:r>
      <w:r w:rsidR="00983D71">
        <w:t xml:space="preserve"> handrails;</w:t>
      </w:r>
      <w:r>
        <w:t xml:space="preserve"> no loose cables across walking areas.</w:t>
      </w:r>
    </w:p>
    <w:p w14:paraId="02E91101" w14:textId="77777777" w:rsidR="00C05664" w:rsidRPr="00FB3DE1" w:rsidRDefault="00C05664" w:rsidP="003D70C3">
      <w:pPr>
        <w:pStyle w:val="Heading2"/>
        <w:numPr>
          <w:ilvl w:val="1"/>
          <w:numId w:val="3"/>
        </w:numPr>
        <w:tabs>
          <w:tab w:val="left" w:pos="900"/>
          <w:tab w:val="left" w:pos="990"/>
        </w:tabs>
        <w:spacing w:line="265" w:lineRule="exact"/>
        <w:ind w:left="900" w:hanging="360"/>
      </w:pPr>
      <w:bookmarkStart w:id="4" w:name="_TECHNOLOGY:_CONSIDER_THOSE_WHO_MAY_NEE"/>
      <w:bookmarkEnd w:id="4"/>
      <w:r w:rsidRPr="00FB3DE1">
        <w:lastRenderedPageBreak/>
        <w:t>TECHNOLOGY: CONSIDER THOSE WHO MAY NEED TO USE ADAPTIVE</w:t>
      </w:r>
      <w:r w:rsidRPr="00FB3DE1">
        <w:rPr>
          <w:spacing w:val="-23"/>
        </w:rPr>
        <w:t xml:space="preserve"> </w:t>
      </w:r>
      <w:r w:rsidRPr="00FB3DE1">
        <w:t>DEVICES</w:t>
      </w:r>
    </w:p>
    <w:p w14:paraId="0820E403" w14:textId="77777777" w:rsidR="002F1235" w:rsidRPr="00FB3DE1" w:rsidRDefault="00C05664" w:rsidP="003D70C3">
      <w:pPr>
        <w:pStyle w:val="BodyText"/>
        <w:tabs>
          <w:tab w:val="left" w:pos="900"/>
        </w:tabs>
        <w:spacing w:after="120"/>
        <w:ind w:left="900"/>
      </w:pPr>
      <w:r w:rsidRPr="00FB3DE1">
        <w:t>Electrical outlets in accessible seating areas to accommodate devices, laptops, etc.; extra space or work surface</w:t>
      </w:r>
    </w:p>
    <w:p w14:paraId="4EB9A385" w14:textId="5EF2151D" w:rsidR="00983D71" w:rsidRPr="00FB3DE1" w:rsidRDefault="00C05664" w:rsidP="008670E6">
      <w:pPr>
        <w:pStyle w:val="BodyText"/>
        <w:numPr>
          <w:ilvl w:val="0"/>
          <w:numId w:val="11"/>
        </w:numPr>
        <w:tabs>
          <w:tab w:val="left" w:leader="dot" w:pos="1080"/>
        </w:tabs>
        <w:spacing w:after="240"/>
        <w:ind w:left="1620"/>
      </w:pPr>
      <w:r w:rsidRPr="00FB3DE1">
        <w:rPr>
          <w:b/>
          <w:caps/>
        </w:rPr>
        <w:t>Zoom</w:t>
      </w:r>
      <w:r w:rsidRPr="00FB3DE1">
        <w:rPr>
          <w:b/>
        </w:rPr>
        <w:t xml:space="preserve"> – </w:t>
      </w:r>
      <w:r w:rsidRPr="00FB3DE1">
        <w:t>Zoom provides accessibility options,</w:t>
      </w:r>
      <w:r w:rsidR="0048444E" w:rsidRPr="00FB3DE1">
        <w:t xml:space="preserve"> e.g. captioning;</w:t>
      </w:r>
      <w:r w:rsidRPr="00FB3DE1">
        <w:t xml:space="preserve"> please visit the website for assistance in making this option more accessible.</w:t>
      </w:r>
      <w:r w:rsidRPr="00FB3DE1">
        <w:rPr>
          <w:color w:val="0000FF"/>
          <w:u w:val="single" w:color="0000FF"/>
        </w:rPr>
        <w:t xml:space="preserve"> </w:t>
      </w:r>
      <w:bookmarkStart w:id="5" w:name="OLE_LINK1"/>
      <w:r w:rsidRPr="00FB3DE1">
        <w:rPr>
          <w:color w:val="0000FF"/>
          <w:u w:val="single" w:color="0000FF"/>
        </w:rPr>
        <w:t>https://zoom.us/accessibility</w:t>
      </w:r>
    </w:p>
    <w:p w14:paraId="1A1CEB39" w14:textId="77777777" w:rsidR="00C05664" w:rsidRPr="00FB3DE1" w:rsidRDefault="00C05664" w:rsidP="003D70C3">
      <w:pPr>
        <w:pStyle w:val="Heading2"/>
        <w:numPr>
          <w:ilvl w:val="1"/>
          <w:numId w:val="3"/>
        </w:numPr>
        <w:tabs>
          <w:tab w:val="left" w:pos="839"/>
        </w:tabs>
        <w:ind w:left="900" w:hanging="360"/>
      </w:pPr>
      <w:bookmarkStart w:id="6" w:name="_SERVICE_ANIMALS:_CONSIDER_ACCESS_AND_S"/>
      <w:bookmarkEnd w:id="5"/>
      <w:bookmarkEnd w:id="6"/>
      <w:r w:rsidRPr="00FB3DE1">
        <w:t>SERVICE ANIMALS: CONSIDER ACCESS AND SPACE FOR SERVICE</w:t>
      </w:r>
      <w:r w:rsidRPr="00FB3DE1">
        <w:rPr>
          <w:spacing w:val="-20"/>
        </w:rPr>
        <w:t xml:space="preserve"> </w:t>
      </w:r>
      <w:r w:rsidRPr="00FB3DE1">
        <w:t>DOGS</w:t>
      </w:r>
    </w:p>
    <w:p w14:paraId="4ABF6864" w14:textId="6C090FB1" w:rsidR="00C05664" w:rsidRDefault="00C05664" w:rsidP="008670E6">
      <w:pPr>
        <w:pStyle w:val="BodyText"/>
        <w:spacing w:after="360"/>
        <w:ind w:left="840"/>
      </w:pPr>
      <w:r w:rsidRPr="00FB3DE1">
        <w:t>Comfortable space for service</w:t>
      </w:r>
      <w:r>
        <w:t xml:space="preserve"> animals to rest during event; accessible toileting and watering facilities nearby.</w:t>
      </w:r>
    </w:p>
    <w:p w14:paraId="1F8F6B9C" w14:textId="2AFD9B73" w:rsidR="00DC1191" w:rsidRDefault="006415FE" w:rsidP="004A4329">
      <w:pPr>
        <w:pStyle w:val="Heading1"/>
        <w:numPr>
          <w:ilvl w:val="0"/>
          <w:numId w:val="3"/>
        </w:numPr>
        <w:tabs>
          <w:tab w:val="left" w:pos="720"/>
        </w:tabs>
        <w:spacing w:after="120" w:line="338" w:lineRule="exact"/>
        <w:ind w:left="360"/>
      </w:pPr>
      <w:r>
        <w:rPr>
          <w:color w:val="C00000"/>
        </w:rPr>
        <w:t>Once location, date and time are confirmed</w:t>
      </w:r>
    </w:p>
    <w:p w14:paraId="56A05C10" w14:textId="6417DB79" w:rsidR="006415FE" w:rsidRPr="001F6ADB" w:rsidRDefault="006415FE" w:rsidP="003D70C3">
      <w:pPr>
        <w:pStyle w:val="Heading1"/>
        <w:spacing w:after="240"/>
        <w:ind w:left="450" w:firstLine="0"/>
      </w:pPr>
      <w:r w:rsidRPr="00B92E0A">
        <w:t>The Invitation</w:t>
      </w:r>
    </w:p>
    <w:p w14:paraId="2BBD238C" w14:textId="60E0A428" w:rsidR="005F5972" w:rsidRDefault="004B1356" w:rsidP="003D70C3">
      <w:pPr>
        <w:pStyle w:val="BodyText"/>
        <w:ind w:left="450"/>
      </w:pPr>
      <w:r w:rsidRPr="0042383D">
        <w:rPr>
          <w:u w:val="single"/>
        </w:rPr>
        <w:t>OPTION 1</w:t>
      </w:r>
      <w:r>
        <w:t xml:space="preserve">: </w:t>
      </w:r>
      <w:r w:rsidR="00DC6464">
        <w:t>Include a message regarding accessibility such as the following</w:t>
      </w:r>
      <w:r w:rsidR="00ED047E" w:rsidRPr="00695FD2">
        <w:t>:</w:t>
      </w:r>
    </w:p>
    <w:p w14:paraId="7F78165F" w14:textId="77777777" w:rsidR="004F3482" w:rsidRDefault="004F3482" w:rsidP="003D70C3">
      <w:pPr>
        <w:pStyle w:val="BodyText"/>
        <w:ind w:left="810"/>
      </w:pPr>
    </w:p>
    <w:p w14:paraId="12135148" w14:textId="15A16CA6" w:rsidR="00787AC3" w:rsidRDefault="002D68C8" w:rsidP="003D70C3">
      <w:pPr>
        <w:pStyle w:val="BodyText"/>
        <w:spacing w:after="120"/>
        <w:ind w:left="1440" w:hanging="1"/>
      </w:pPr>
      <w:r>
        <w:rPr>
          <w:i/>
        </w:rPr>
        <w:t>“</w:t>
      </w:r>
      <w:r>
        <w:t xml:space="preserve">We strive to host inclusive, accessible events that enable all individuals, including individuals with disabilities, to engage fully. </w:t>
      </w:r>
      <w:r w:rsidR="00787AC3">
        <w:t>To request an accommodation or for inquiries about</w:t>
      </w:r>
      <w:r w:rsidR="00953681">
        <w:t xml:space="preserve"> accessibility, please contact &lt;</w:t>
      </w:r>
      <w:r w:rsidR="006415FE" w:rsidRPr="001A514E">
        <w:t>event accessibility champion name and contact information</w:t>
      </w:r>
      <w:r w:rsidR="00953681" w:rsidRPr="001A514E">
        <w:t>&gt;</w:t>
      </w:r>
      <w:r w:rsidR="00787AC3" w:rsidRPr="001A514E">
        <w:t>.</w:t>
      </w:r>
    </w:p>
    <w:p w14:paraId="53BCE8CE" w14:textId="5FBAA038" w:rsidR="00787AC3" w:rsidRDefault="002D68C8" w:rsidP="003D70C3">
      <w:pPr>
        <w:pStyle w:val="BodyText"/>
        <w:spacing w:after="120"/>
        <w:ind w:left="1440" w:hanging="1"/>
      </w:pPr>
      <w:r>
        <w:t xml:space="preserve">To be respectful of those with allergies and environmental sensitivities, we ask that you please refrain from wearing strong fragrances. </w:t>
      </w:r>
    </w:p>
    <w:p w14:paraId="113C0B18" w14:textId="3B105BF1" w:rsidR="00787AC3" w:rsidRDefault="00787AC3" w:rsidP="003D70C3">
      <w:pPr>
        <w:pStyle w:val="BodyText"/>
        <w:ind w:left="1440" w:hanging="1"/>
      </w:pPr>
      <w:r w:rsidRPr="009E2CC9">
        <w:t>We will accommodate dietary restrictions as mu</w:t>
      </w:r>
      <w:r w:rsidR="00953681">
        <w:t>ch as possible. Please let &lt;</w:t>
      </w:r>
      <w:r w:rsidR="006415FE" w:rsidRPr="001A514E">
        <w:t xml:space="preserve">event </w:t>
      </w:r>
      <w:r w:rsidR="00ED047E" w:rsidRPr="001A514E">
        <w:t>accessibility champion name and contact information</w:t>
      </w:r>
      <w:r w:rsidR="00953681" w:rsidRPr="001A514E">
        <w:t>&gt;</w:t>
      </w:r>
      <w:r w:rsidRPr="001A514E">
        <w:t xml:space="preserve"> know if you have a food allergy or dietary restriction. To adequately plan with caterers, we will need this information at least two weeks in</w:t>
      </w:r>
      <w:r w:rsidR="00953681" w:rsidRPr="001A514E">
        <w:t xml:space="preserve"> advance of the event date, by &lt;</w:t>
      </w:r>
      <w:r w:rsidRPr="001A514E">
        <w:t>date</w:t>
      </w:r>
      <w:r w:rsidR="00953681">
        <w:t>&gt;</w:t>
      </w:r>
      <w:r w:rsidRPr="009E2CC9">
        <w:t>.”</w:t>
      </w:r>
      <w:r>
        <w:t xml:space="preserve"> </w:t>
      </w:r>
    </w:p>
    <w:p w14:paraId="7DA3F0F5" w14:textId="12722113" w:rsidR="00953681" w:rsidRDefault="00953681" w:rsidP="003D70C3">
      <w:pPr>
        <w:pStyle w:val="BodyText"/>
        <w:ind w:left="480" w:hanging="1"/>
      </w:pPr>
    </w:p>
    <w:p w14:paraId="33C057FE" w14:textId="06887EDF" w:rsidR="00953681" w:rsidRDefault="55DF8B57" w:rsidP="003D70C3">
      <w:pPr>
        <w:pStyle w:val="BodyText"/>
        <w:ind w:left="1440" w:hanging="990"/>
        <w:contextualSpacing/>
      </w:pPr>
      <w:r w:rsidRPr="0042383D">
        <w:rPr>
          <w:u w:val="single"/>
        </w:rPr>
        <w:t>OPTION 2</w:t>
      </w:r>
      <w:r>
        <w:t>: Another approach is to capture accessibility needs in the meeting RSVP. For example, in a Qualtri</w:t>
      </w:r>
      <w:r w:rsidR="0042383D">
        <w:t>cs</w:t>
      </w:r>
      <w:r>
        <w:t xml:space="preserve"> or R</w:t>
      </w:r>
      <w:r w:rsidR="0042383D">
        <w:t>ED</w:t>
      </w:r>
      <w:r>
        <w:t>C</w:t>
      </w:r>
      <w:r w:rsidR="0042383D">
        <w:t>ap</w:t>
      </w:r>
      <w:r>
        <w:t xml:space="preserve"> survey, include a question asking if participants require any accommodations, including dietary restrictions, at the event. If they click “yes”, direct them to a list like the following: </w:t>
      </w:r>
    </w:p>
    <w:p w14:paraId="35E7362D" w14:textId="6BBF3B10" w:rsidR="00953681" w:rsidRDefault="0042383D" w:rsidP="003D70C3">
      <w:pPr>
        <w:pStyle w:val="BodyText"/>
        <w:spacing w:after="120" w:line="530" w:lineRule="atLeast"/>
        <w:ind w:left="1440"/>
        <w:sectPr w:rsidR="00953681" w:rsidSect="00BB15C6">
          <w:footerReference w:type="default" r:id="rId12"/>
          <w:pgSz w:w="12240" w:h="15840"/>
          <w:pgMar w:top="1500" w:right="960" w:bottom="1160" w:left="960" w:header="0" w:footer="967" w:gutter="0"/>
          <w:cols w:space="720"/>
        </w:sectPr>
      </w:pPr>
      <w:r>
        <w:t>“</w:t>
      </w:r>
      <w:r w:rsidR="00953681">
        <w:t xml:space="preserve">I will need the following accommodations </w:t>
      </w:r>
      <w:r w:rsidR="00523F6C">
        <w:t>to</w:t>
      </w:r>
      <w:r w:rsidR="00953681">
        <w:t xml:space="preserve"> participate</w:t>
      </w:r>
      <w:r w:rsidR="00092E4E">
        <w:t>:</w:t>
      </w:r>
    </w:p>
    <w:p w14:paraId="14D16D92" w14:textId="58C19D90" w:rsidR="00953681" w:rsidRDefault="00953681" w:rsidP="003D70C3">
      <w:pPr>
        <w:pStyle w:val="ListParagraph"/>
        <w:numPr>
          <w:ilvl w:val="0"/>
          <w:numId w:val="2"/>
        </w:numPr>
        <w:tabs>
          <w:tab w:val="left" w:pos="1260"/>
        </w:tabs>
        <w:spacing w:after="120"/>
        <w:ind w:left="1800"/>
      </w:pPr>
      <w:r>
        <w:t>Assistive listenin</w:t>
      </w:r>
      <w:r w:rsidR="003130D7">
        <w:t xml:space="preserve">g </w:t>
      </w:r>
      <w:r>
        <w:t>device</w:t>
      </w:r>
    </w:p>
    <w:p w14:paraId="4A557464" w14:textId="11F713CF" w:rsidR="0051244F" w:rsidRDefault="55DF8B57" w:rsidP="003D70C3">
      <w:pPr>
        <w:pStyle w:val="ListParagraph"/>
        <w:numPr>
          <w:ilvl w:val="1"/>
          <w:numId w:val="2"/>
        </w:numPr>
        <w:tabs>
          <w:tab w:val="left" w:pos="1260"/>
        </w:tabs>
        <w:spacing w:after="120"/>
        <w:ind w:left="2250" w:hanging="270"/>
      </w:pPr>
      <w:r>
        <w:t>I have a device and will need connection accommodations</w:t>
      </w:r>
    </w:p>
    <w:p w14:paraId="5AB127E2" w14:textId="3CDF1A40" w:rsidR="0051244F" w:rsidRDefault="55DF8B57" w:rsidP="003D70C3">
      <w:pPr>
        <w:pStyle w:val="ListParagraph"/>
        <w:numPr>
          <w:ilvl w:val="1"/>
          <w:numId w:val="2"/>
        </w:numPr>
        <w:tabs>
          <w:tab w:val="left" w:pos="1260"/>
        </w:tabs>
        <w:spacing w:after="120"/>
        <w:ind w:left="2250" w:hanging="270"/>
      </w:pPr>
      <w:r>
        <w:t>I will need a device provided for me</w:t>
      </w:r>
    </w:p>
    <w:p w14:paraId="4165329C" w14:textId="77777777" w:rsidR="00953681" w:rsidRDefault="00953681" w:rsidP="003D70C3">
      <w:pPr>
        <w:pStyle w:val="ListParagraph"/>
        <w:numPr>
          <w:ilvl w:val="0"/>
          <w:numId w:val="2"/>
        </w:numPr>
        <w:tabs>
          <w:tab w:val="left" w:pos="1260"/>
        </w:tabs>
        <w:spacing w:after="120"/>
        <w:ind w:left="1800"/>
      </w:pPr>
      <w:r>
        <w:t>Captioning</w:t>
      </w:r>
    </w:p>
    <w:p w14:paraId="625369D4" w14:textId="77777777" w:rsidR="00953681" w:rsidRDefault="00953681" w:rsidP="003D70C3">
      <w:pPr>
        <w:pStyle w:val="ListParagraph"/>
        <w:numPr>
          <w:ilvl w:val="0"/>
          <w:numId w:val="2"/>
        </w:numPr>
        <w:tabs>
          <w:tab w:val="left" w:pos="1260"/>
        </w:tabs>
        <w:spacing w:after="120" w:line="292" w:lineRule="exact"/>
        <w:ind w:left="1800"/>
      </w:pPr>
      <w:r>
        <w:t>Reserved front row</w:t>
      </w:r>
      <w:r>
        <w:rPr>
          <w:spacing w:val="-4"/>
        </w:rPr>
        <w:t xml:space="preserve"> </w:t>
      </w:r>
      <w:r>
        <w:t>seat</w:t>
      </w:r>
    </w:p>
    <w:p w14:paraId="350FDE15" w14:textId="5DA34323" w:rsidR="00953681" w:rsidRDefault="00953681" w:rsidP="003D70C3">
      <w:pPr>
        <w:pStyle w:val="ListParagraph"/>
        <w:numPr>
          <w:ilvl w:val="0"/>
          <w:numId w:val="2"/>
        </w:numPr>
        <w:tabs>
          <w:tab w:val="left" w:pos="1260"/>
        </w:tabs>
        <w:spacing w:after="120" w:line="270" w:lineRule="exact"/>
        <w:ind w:left="1800"/>
      </w:pPr>
      <w:r>
        <w:t>Large</w:t>
      </w:r>
      <w:r>
        <w:rPr>
          <w:spacing w:val="-2"/>
        </w:rPr>
        <w:t xml:space="preserve"> </w:t>
      </w:r>
      <w:r>
        <w:t>print</w:t>
      </w:r>
    </w:p>
    <w:p w14:paraId="5B538A60" w14:textId="4789CA90" w:rsidR="00B4392D" w:rsidRDefault="00B4392D" w:rsidP="003D70C3">
      <w:pPr>
        <w:pStyle w:val="ListParagraph"/>
        <w:numPr>
          <w:ilvl w:val="0"/>
          <w:numId w:val="2"/>
        </w:numPr>
        <w:spacing w:after="120" w:line="270" w:lineRule="exact"/>
        <w:ind w:left="1800"/>
      </w:pPr>
      <w:r>
        <w:t>American Sign Language</w:t>
      </w:r>
      <w:r w:rsidR="002E1514">
        <w:t xml:space="preserve"> (ASL) </w:t>
      </w:r>
      <w:r>
        <w:t>interpreter</w:t>
      </w:r>
    </w:p>
    <w:p w14:paraId="3CC78CF8" w14:textId="77777777" w:rsidR="00953681" w:rsidRDefault="00953681" w:rsidP="003D70C3">
      <w:pPr>
        <w:pStyle w:val="ListParagraph"/>
        <w:numPr>
          <w:ilvl w:val="0"/>
          <w:numId w:val="2"/>
        </w:numPr>
        <w:tabs>
          <w:tab w:val="left" w:pos="1260"/>
        </w:tabs>
        <w:spacing w:after="120" w:line="286" w:lineRule="exact"/>
        <w:ind w:left="1800"/>
      </w:pPr>
      <w:r>
        <w:t>Advance copy of slides to be</w:t>
      </w:r>
      <w:r>
        <w:rPr>
          <w:spacing w:val="-9"/>
        </w:rPr>
        <w:t xml:space="preserve"> </w:t>
      </w:r>
      <w:r>
        <w:t>projected</w:t>
      </w:r>
    </w:p>
    <w:p w14:paraId="4E77C88E" w14:textId="77777777" w:rsidR="00953681" w:rsidRDefault="00953681" w:rsidP="003D70C3">
      <w:pPr>
        <w:pStyle w:val="ListParagraph"/>
        <w:numPr>
          <w:ilvl w:val="0"/>
          <w:numId w:val="2"/>
        </w:numPr>
        <w:tabs>
          <w:tab w:val="left" w:pos="1260"/>
        </w:tabs>
        <w:spacing w:after="120" w:line="308" w:lineRule="exact"/>
        <w:ind w:left="1800"/>
      </w:pPr>
      <w:r>
        <w:t>Wheelchair</w:t>
      </w:r>
      <w:r>
        <w:rPr>
          <w:spacing w:val="-5"/>
        </w:rPr>
        <w:t xml:space="preserve"> </w:t>
      </w:r>
      <w:r>
        <w:t>access</w:t>
      </w:r>
    </w:p>
    <w:p w14:paraId="6455CDD8" w14:textId="637AC750" w:rsidR="00953681" w:rsidRDefault="00953681" w:rsidP="003D70C3">
      <w:pPr>
        <w:pStyle w:val="ListParagraph"/>
        <w:numPr>
          <w:ilvl w:val="0"/>
          <w:numId w:val="2"/>
        </w:numPr>
        <w:tabs>
          <w:tab w:val="left" w:pos="1530"/>
        </w:tabs>
        <w:spacing w:after="120"/>
        <w:ind w:left="1800"/>
      </w:pPr>
      <w:r>
        <w:lastRenderedPageBreak/>
        <w:t>Wheelchair access to working tables throughout</w:t>
      </w:r>
      <w:r>
        <w:rPr>
          <w:spacing w:val="-7"/>
        </w:rPr>
        <w:t xml:space="preserve"> </w:t>
      </w:r>
      <w:r>
        <w:t xml:space="preserve">room </w:t>
      </w:r>
      <w:r w:rsidR="0094235B">
        <w:t xml:space="preserve">/ </w:t>
      </w:r>
      <w:r w:rsidRPr="001A514E">
        <w:t>reserved seating</w:t>
      </w:r>
    </w:p>
    <w:p w14:paraId="4AC6C4A4" w14:textId="77777777" w:rsidR="00953681" w:rsidRDefault="00953681" w:rsidP="00FB3DE1">
      <w:pPr>
        <w:pStyle w:val="ListParagraph"/>
        <w:numPr>
          <w:ilvl w:val="0"/>
          <w:numId w:val="2"/>
        </w:numPr>
        <w:tabs>
          <w:tab w:val="left" w:pos="1800"/>
        </w:tabs>
        <w:spacing w:after="120"/>
        <w:ind w:left="1800"/>
      </w:pPr>
      <w:r>
        <w:t>Scent-free</w:t>
      </w:r>
      <w:r>
        <w:rPr>
          <w:spacing w:val="-4"/>
        </w:rPr>
        <w:t xml:space="preserve"> </w:t>
      </w:r>
      <w:r>
        <w:t>room</w:t>
      </w:r>
    </w:p>
    <w:p w14:paraId="46729401" w14:textId="77777777" w:rsidR="00953681" w:rsidRDefault="00953681" w:rsidP="00FB3DE1">
      <w:pPr>
        <w:pStyle w:val="ListParagraph"/>
        <w:numPr>
          <w:ilvl w:val="0"/>
          <w:numId w:val="2"/>
        </w:numPr>
        <w:tabs>
          <w:tab w:val="left" w:pos="1560"/>
          <w:tab w:val="left" w:pos="1800"/>
        </w:tabs>
        <w:spacing w:after="120"/>
        <w:ind w:left="1800"/>
      </w:pPr>
      <w:r>
        <w:t>Lactation</w:t>
      </w:r>
      <w:r>
        <w:rPr>
          <w:spacing w:val="-3"/>
        </w:rPr>
        <w:t xml:space="preserve"> </w:t>
      </w:r>
      <w:r>
        <w:t>room</w:t>
      </w:r>
    </w:p>
    <w:p w14:paraId="34A4CEB1" w14:textId="2ABDF338" w:rsidR="00953681" w:rsidRPr="008F690A" w:rsidRDefault="00594641" w:rsidP="00FB3DE1">
      <w:pPr>
        <w:pStyle w:val="ListParagraph"/>
        <w:numPr>
          <w:ilvl w:val="0"/>
          <w:numId w:val="2"/>
        </w:numPr>
        <w:tabs>
          <w:tab w:val="left" w:pos="1560"/>
          <w:tab w:val="left" w:pos="1800"/>
        </w:tabs>
        <w:spacing w:after="120"/>
        <w:ind w:left="1800"/>
      </w:pPr>
      <w:r>
        <w:t>Accommodations for a</w:t>
      </w:r>
      <w:r w:rsidR="00953681" w:rsidRPr="008F690A">
        <w:t xml:space="preserve"> service animal</w:t>
      </w:r>
    </w:p>
    <w:p w14:paraId="319A3E75" w14:textId="77777777" w:rsidR="00953681" w:rsidRDefault="00953681" w:rsidP="003D70C3">
      <w:pPr>
        <w:pStyle w:val="ListParagraph"/>
        <w:numPr>
          <w:ilvl w:val="0"/>
          <w:numId w:val="2"/>
        </w:numPr>
        <w:tabs>
          <w:tab w:val="left" w:pos="1560"/>
          <w:tab w:val="left" w:pos="1800"/>
        </w:tabs>
        <w:spacing w:after="120"/>
        <w:ind w:left="1800"/>
      </w:pPr>
      <w:r>
        <w:t>Gender neutral</w:t>
      </w:r>
      <w:r>
        <w:rPr>
          <w:spacing w:val="-6"/>
        </w:rPr>
        <w:t xml:space="preserve"> </w:t>
      </w:r>
      <w:r>
        <w:t>bathroom</w:t>
      </w:r>
    </w:p>
    <w:p w14:paraId="055AE666" w14:textId="5BB740E8" w:rsidR="00953681" w:rsidRDefault="0051244F" w:rsidP="003D70C3">
      <w:pPr>
        <w:pStyle w:val="ListParagraph"/>
        <w:numPr>
          <w:ilvl w:val="0"/>
          <w:numId w:val="2"/>
        </w:numPr>
        <w:tabs>
          <w:tab w:val="left" w:pos="1560"/>
          <w:tab w:val="left" w:pos="1800"/>
        </w:tabs>
        <w:spacing w:after="120"/>
        <w:ind w:left="1800"/>
      </w:pPr>
      <w:r>
        <w:t xml:space="preserve">Adequate </w:t>
      </w:r>
      <w:r w:rsidR="00953681" w:rsidRPr="0048444E">
        <w:t>Lighting</w:t>
      </w:r>
    </w:p>
    <w:p w14:paraId="2041E1B8" w14:textId="7EDA2FC7" w:rsidR="0051244F" w:rsidRPr="0048444E" w:rsidRDefault="0051244F" w:rsidP="003D70C3">
      <w:pPr>
        <w:pStyle w:val="ListParagraph"/>
        <w:numPr>
          <w:ilvl w:val="0"/>
          <w:numId w:val="2"/>
        </w:numPr>
        <w:tabs>
          <w:tab w:val="left" w:pos="1800"/>
        </w:tabs>
        <w:spacing w:after="120"/>
        <w:ind w:left="1800"/>
      </w:pPr>
      <w:r>
        <w:t>Quiet room for breaks</w:t>
      </w:r>
    </w:p>
    <w:p w14:paraId="29C38D72" w14:textId="77777777" w:rsidR="0094235B" w:rsidRDefault="0051244F" w:rsidP="003D70C3">
      <w:pPr>
        <w:pStyle w:val="ListParagraph"/>
        <w:numPr>
          <w:ilvl w:val="0"/>
          <w:numId w:val="2"/>
        </w:numPr>
        <w:tabs>
          <w:tab w:val="left" w:pos="1800"/>
        </w:tabs>
        <w:spacing w:after="120"/>
        <w:ind w:left="1800"/>
      </w:pPr>
      <w:r>
        <w:t xml:space="preserve">Decreased </w:t>
      </w:r>
      <w:r w:rsidR="00953681" w:rsidRPr="0048444E">
        <w:t>Noise</w:t>
      </w:r>
    </w:p>
    <w:p w14:paraId="187A1EE9" w14:textId="75FAB4B9" w:rsidR="0094235B" w:rsidRPr="0094235B" w:rsidRDefault="00953681" w:rsidP="003D70C3">
      <w:pPr>
        <w:pStyle w:val="ListParagraph"/>
        <w:numPr>
          <w:ilvl w:val="0"/>
          <w:numId w:val="2"/>
        </w:numPr>
        <w:tabs>
          <w:tab w:val="left" w:pos="1800"/>
        </w:tabs>
        <w:spacing w:after="120"/>
        <w:ind w:left="1800"/>
      </w:pPr>
      <w:r>
        <w:t>Diet Restrictions.</w:t>
      </w:r>
      <w:r w:rsidRPr="0094235B">
        <w:rPr>
          <w:spacing w:val="-20"/>
        </w:rPr>
        <w:t xml:space="preserve"> </w:t>
      </w:r>
      <w:r>
        <w:t>List:</w:t>
      </w:r>
      <w:r w:rsidRPr="0094235B">
        <w:rPr>
          <w:spacing w:val="-1"/>
        </w:rPr>
        <w:t xml:space="preserve"> </w:t>
      </w:r>
      <w:r w:rsidRPr="0094235B">
        <w:rPr>
          <w:u w:val="single"/>
        </w:rPr>
        <w:tab/>
      </w:r>
      <w:r w:rsidR="0094235B">
        <w:rPr>
          <w:u w:val="single"/>
        </w:rPr>
        <w:t>_________________________________________</w:t>
      </w:r>
    </w:p>
    <w:p w14:paraId="32747652" w14:textId="5159AD1E" w:rsidR="00953681" w:rsidRDefault="00953681" w:rsidP="003D70C3">
      <w:pPr>
        <w:pStyle w:val="ListParagraph"/>
        <w:numPr>
          <w:ilvl w:val="0"/>
          <w:numId w:val="2"/>
        </w:numPr>
        <w:tabs>
          <w:tab w:val="left" w:pos="1800"/>
        </w:tabs>
        <w:spacing w:after="120"/>
        <w:ind w:left="1800"/>
      </w:pPr>
      <w:r>
        <w:t>Other:</w:t>
      </w:r>
      <w:r w:rsidRPr="0094235B">
        <w:rPr>
          <w:spacing w:val="-1"/>
        </w:rPr>
        <w:t xml:space="preserve"> </w:t>
      </w:r>
      <w:r w:rsidRPr="0094235B">
        <w:rPr>
          <w:w w:val="99"/>
          <w:u w:val="single"/>
        </w:rPr>
        <w:t xml:space="preserve"> </w:t>
      </w:r>
      <w:r w:rsidRPr="0094235B">
        <w:rPr>
          <w:u w:val="single"/>
        </w:rPr>
        <w:tab/>
      </w:r>
      <w:r w:rsidR="0094235B">
        <w:rPr>
          <w:u w:val="single"/>
        </w:rPr>
        <w:t>______________________________________________________</w:t>
      </w:r>
      <w:r w:rsidR="0094235B">
        <w:t>”</w:t>
      </w:r>
    </w:p>
    <w:p w14:paraId="178A8C71" w14:textId="2DF41BC3" w:rsidR="00953681" w:rsidRDefault="00953681" w:rsidP="003D70C3">
      <w:pPr>
        <w:pStyle w:val="BodyText"/>
        <w:ind w:left="480" w:hanging="1"/>
        <w:sectPr w:rsidR="00953681" w:rsidSect="003130D7">
          <w:type w:val="continuous"/>
          <w:pgSz w:w="12240" w:h="15840"/>
          <w:pgMar w:top="1500" w:right="960" w:bottom="1160" w:left="960" w:header="0" w:footer="967" w:gutter="0"/>
          <w:cols w:space="360"/>
        </w:sectPr>
      </w:pPr>
    </w:p>
    <w:p w14:paraId="02A1F776" w14:textId="77777777" w:rsidR="003130D7" w:rsidRDefault="003130D7" w:rsidP="003D70C3">
      <w:pPr>
        <w:pStyle w:val="BodyText"/>
        <w:ind w:left="480" w:hanging="1"/>
        <w:sectPr w:rsidR="003130D7" w:rsidSect="00BB15C6">
          <w:type w:val="continuous"/>
          <w:pgSz w:w="12240" w:h="15840"/>
          <w:pgMar w:top="1500" w:right="960" w:bottom="1160" w:left="960" w:header="0" w:footer="967" w:gutter="0"/>
          <w:cols w:space="720"/>
        </w:sectPr>
      </w:pPr>
    </w:p>
    <w:p w14:paraId="2761479B" w14:textId="5A1E6F14" w:rsidR="00953681" w:rsidRDefault="00953681" w:rsidP="003D70C3">
      <w:pPr>
        <w:pStyle w:val="Heading1"/>
        <w:spacing w:after="240"/>
        <w:ind w:left="450" w:firstLine="0"/>
      </w:pPr>
      <w:r w:rsidRPr="00953681">
        <w:t>Messaging to Participants</w:t>
      </w:r>
    </w:p>
    <w:p w14:paraId="601A73E9" w14:textId="054585E3" w:rsidR="00C34863" w:rsidRDefault="00DC6464" w:rsidP="008670E6">
      <w:pPr>
        <w:pStyle w:val="BodyText"/>
        <w:spacing w:after="120"/>
        <w:ind w:left="450"/>
      </w:pPr>
      <w:r>
        <w:t>One or two days before the</w:t>
      </w:r>
      <w:r w:rsidR="002D68C8">
        <w:t xml:space="preserve"> event or meeting</w:t>
      </w:r>
      <w:r w:rsidR="00FF3EE9">
        <w:t>, s</w:t>
      </w:r>
      <w:r w:rsidR="00C34863">
        <w:t>end out</w:t>
      </w:r>
      <w:r w:rsidR="00ED047E">
        <w:t xml:space="preserve"> </w:t>
      </w:r>
      <w:r w:rsidR="00ED047E" w:rsidRPr="00953681">
        <w:t>event-day</w:t>
      </w:r>
      <w:r w:rsidR="00C34863">
        <w:t xml:space="preserve"> information to all:</w:t>
      </w:r>
    </w:p>
    <w:p w14:paraId="4EE623C1" w14:textId="54303E01" w:rsidR="00C34863" w:rsidRPr="00953681" w:rsidRDefault="00ED047E" w:rsidP="008670E6">
      <w:pPr>
        <w:pStyle w:val="BodyText"/>
        <w:numPr>
          <w:ilvl w:val="1"/>
          <w:numId w:val="5"/>
        </w:numPr>
        <w:spacing w:after="120"/>
      </w:pPr>
      <w:r w:rsidRPr="00953681">
        <w:t>Parking options, including where accessible parking is located</w:t>
      </w:r>
    </w:p>
    <w:p w14:paraId="4396FF81" w14:textId="0F768F57" w:rsidR="00C34863" w:rsidRDefault="00C34863" w:rsidP="008670E6">
      <w:pPr>
        <w:pStyle w:val="BodyText"/>
        <w:numPr>
          <w:ilvl w:val="1"/>
          <w:numId w:val="5"/>
        </w:numPr>
        <w:spacing w:after="120"/>
      </w:pPr>
      <w:r>
        <w:t>O</w:t>
      </w:r>
      <w:r w:rsidR="008F690A">
        <w:t xml:space="preserve">ther accessible </w:t>
      </w:r>
      <w:r>
        <w:t xml:space="preserve">features of event space </w:t>
      </w:r>
    </w:p>
    <w:p w14:paraId="5265A691" w14:textId="09D0F7AC" w:rsidR="00953681" w:rsidRDefault="00953681" w:rsidP="008670E6">
      <w:pPr>
        <w:pStyle w:val="BodyText"/>
        <w:numPr>
          <w:ilvl w:val="1"/>
          <w:numId w:val="5"/>
        </w:numPr>
        <w:spacing w:after="120"/>
      </w:pPr>
      <w:r>
        <w:t>Reminder about refraining from wearing strong fragrances.</w:t>
      </w:r>
    </w:p>
    <w:p w14:paraId="2EE4754D" w14:textId="19CAF25C" w:rsidR="005F5972" w:rsidRPr="001A514E" w:rsidRDefault="00C34863" w:rsidP="003D70C3">
      <w:pPr>
        <w:pStyle w:val="BodyText"/>
        <w:numPr>
          <w:ilvl w:val="1"/>
          <w:numId w:val="5"/>
        </w:numPr>
      </w:pPr>
      <w:r>
        <w:t>W</w:t>
      </w:r>
      <w:r w:rsidR="008F690A">
        <w:t>ho is contact on site for needs</w:t>
      </w:r>
      <w:r w:rsidR="00953681">
        <w:t xml:space="preserve"> at the </w:t>
      </w:r>
      <w:r w:rsidR="00953681" w:rsidRPr="001A514E">
        <w:t>event &lt;</w:t>
      </w:r>
      <w:r w:rsidRPr="001A514E">
        <w:t>name,</w:t>
      </w:r>
      <w:r w:rsidR="00953681" w:rsidRPr="001A514E">
        <w:t xml:space="preserve"> and contact information for event day&gt;</w:t>
      </w:r>
    </w:p>
    <w:p w14:paraId="0D74CF76" w14:textId="77777777" w:rsidR="005F5972" w:rsidRDefault="005F5972" w:rsidP="003D70C3">
      <w:pPr>
        <w:pStyle w:val="BodyText"/>
        <w:rPr>
          <w:sz w:val="17"/>
        </w:rPr>
      </w:pPr>
    </w:p>
    <w:p w14:paraId="17B2E9E1" w14:textId="0A89C827" w:rsidR="005F5972" w:rsidRDefault="002D68C8" w:rsidP="008670E6">
      <w:pPr>
        <w:pStyle w:val="BodyText"/>
        <w:spacing w:after="360"/>
        <w:ind w:left="540"/>
      </w:pPr>
      <w:r>
        <w:t>Make sure you follow up on all requests received. If it appears you will be unable to meet a specific request, follow up with the individual who made the request to determine whether an alternative arrangement can be made.</w:t>
      </w:r>
      <w:bookmarkStart w:id="7" w:name="2._Check_Venue_in_Advance"/>
      <w:bookmarkEnd w:id="7"/>
    </w:p>
    <w:p w14:paraId="2876FF9B" w14:textId="43F3BA66" w:rsidR="00DC1191" w:rsidRPr="008A4B39" w:rsidRDefault="009E2CC9" w:rsidP="004A4329">
      <w:pPr>
        <w:pStyle w:val="Heading1"/>
        <w:numPr>
          <w:ilvl w:val="0"/>
          <w:numId w:val="3"/>
        </w:numPr>
        <w:spacing w:after="120"/>
        <w:ind w:left="360" w:hanging="360"/>
      </w:pPr>
      <w:bookmarkStart w:id="8" w:name="3._At_Event"/>
      <w:bookmarkEnd w:id="8"/>
      <w:r>
        <w:rPr>
          <w:color w:val="C00000"/>
        </w:rPr>
        <w:t>Before</w:t>
      </w:r>
      <w:r w:rsidR="002D68C8">
        <w:rPr>
          <w:color w:val="C00000"/>
          <w:spacing w:val="-3"/>
        </w:rPr>
        <w:t xml:space="preserve"> </w:t>
      </w:r>
      <w:r w:rsidR="008A4B39">
        <w:rPr>
          <w:color w:val="C00000"/>
        </w:rPr>
        <w:t>Event</w:t>
      </w:r>
    </w:p>
    <w:p w14:paraId="4E3A53E3" w14:textId="76CED63B" w:rsidR="009E2CC9" w:rsidRPr="001A514E" w:rsidRDefault="55DF8B57" w:rsidP="008D6F38">
      <w:pPr>
        <w:pStyle w:val="Heading1"/>
        <w:tabs>
          <w:tab w:val="left" w:pos="360"/>
        </w:tabs>
        <w:spacing w:after="240"/>
        <w:ind w:left="360" w:firstLine="0"/>
        <w:rPr>
          <w:b w:val="0"/>
          <w:bCs w:val="0"/>
          <w:sz w:val="22"/>
          <w:szCs w:val="22"/>
        </w:rPr>
      </w:pPr>
      <w:r w:rsidRPr="55DF8B57">
        <w:rPr>
          <w:b w:val="0"/>
          <w:bCs w:val="0"/>
          <w:sz w:val="22"/>
          <w:szCs w:val="22"/>
        </w:rPr>
        <w:t xml:space="preserve">Ensure that all presenters (internal and external) are aware of </w:t>
      </w:r>
      <w:proofErr w:type="spellStart"/>
      <w:proofErr w:type="gramStart"/>
      <w:r w:rsidRPr="55DF8B57">
        <w:rPr>
          <w:b w:val="0"/>
          <w:bCs w:val="0"/>
          <w:sz w:val="22"/>
          <w:szCs w:val="22"/>
        </w:rPr>
        <w:t>Siteman’s</w:t>
      </w:r>
      <w:proofErr w:type="spellEnd"/>
      <w:r w:rsidRPr="55DF8B57">
        <w:rPr>
          <w:b w:val="0"/>
          <w:bCs w:val="0"/>
          <w:sz w:val="22"/>
          <w:szCs w:val="22"/>
        </w:rPr>
        <w:t xml:space="preserve">  commitment</w:t>
      </w:r>
      <w:proofErr w:type="gramEnd"/>
      <w:r w:rsidRPr="55DF8B57">
        <w:rPr>
          <w:b w:val="0"/>
          <w:bCs w:val="0"/>
          <w:sz w:val="22"/>
          <w:szCs w:val="22"/>
        </w:rPr>
        <w:t xml:space="preserve"> to disability-inclusive meetings, and ask them to prepare and deliver their presentations with accessibility in mind. Provide presenters with a copy of the Presentation Accessibility Tips and answer any questions or concerns they have. </w:t>
      </w:r>
    </w:p>
    <w:p w14:paraId="2BA8D944" w14:textId="1D262BAC" w:rsidR="00001100" w:rsidRDefault="00001100" w:rsidP="008D6F38">
      <w:pPr>
        <w:pStyle w:val="Heading1"/>
        <w:tabs>
          <w:tab w:val="left" w:pos="360"/>
        </w:tabs>
        <w:spacing w:after="240"/>
        <w:ind w:left="360" w:firstLine="0"/>
        <w:rPr>
          <w:b w:val="0"/>
          <w:sz w:val="22"/>
          <w:szCs w:val="22"/>
        </w:rPr>
      </w:pPr>
      <w:r w:rsidRPr="3EF24923">
        <w:rPr>
          <w:b w:val="0"/>
          <w:bCs w:val="0"/>
          <w:sz w:val="22"/>
          <w:szCs w:val="22"/>
        </w:rPr>
        <w:t>Post signage</w:t>
      </w:r>
      <w:r w:rsidR="00052909" w:rsidRPr="3EF24923">
        <w:rPr>
          <w:b w:val="0"/>
          <w:bCs w:val="0"/>
          <w:sz w:val="22"/>
          <w:szCs w:val="22"/>
        </w:rPr>
        <w:t xml:space="preserve"> and reserve spaces in meeting room, as needed. </w:t>
      </w:r>
    </w:p>
    <w:p w14:paraId="2D313296" w14:textId="4DA65D1C" w:rsidR="00581AB9" w:rsidRDefault="32EA28CA" w:rsidP="008670E6">
      <w:pPr>
        <w:pStyle w:val="Heading1"/>
        <w:tabs>
          <w:tab w:val="left" w:pos="360"/>
        </w:tabs>
        <w:spacing w:after="120"/>
        <w:ind w:left="360" w:firstLine="0"/>
        <w:rPr>
          <w:b w:val="0"/>
          <w:bCs w:val="0"/>
          <w:sz w:val="22"/>
          <w:szCs w:val="22"/>
        </w:rPr>
      </w:pPr>
      <w:r w:rsidRPr="3EF24923">
        <w:rPr>
          <w:b w:val="0"/>
          <w:bCs w:val="0"/>
          <w:sz w:val="22"/>
          <w:szCs w:val="22"/>
        </w:rPr>
        <w:t xml:space="preserve">Ensure that the </w:t>
      </w:r>
      <w:bookmarkStart w:id="9" w:name="_Int_Cy4DzDAx"/>
      <w:r w:rsidRPr="3EF24923">
        <w:rPr>
          <w:b w:val="0"/>
          <w:bCs w:val="0"/>
          <w:sz w:val="22"/>
          <w:szCs w:val="22"/>
        </w:rPr>
        <w:t>accommodations</w:t>
      </w:r>
      <w:bookmarkEnd w:id="9"/>
      <w:r w:rsidRPr="3EF24923">
        <w:rPr>
          <w:b w:val="0"/>
          <w:bCs w:val="0"/>
          <w:sz w:val="22"/>
          <w:szCs w:val="22"/>
        </w:rPr>
        <w:t xml:space="preserve"> requested </w:t>
      </w:r>
      <w:bookmarkStart w:id="10" w:name="_Int_JMQZ0Pu9"/>
      <w:r w:rsidRPr="3EF24923">
        <w:rPr>
          <w:b w:val="0"/>
          <w:bCs w:val="0"/>
          <w:sz w:val="22"/>
          <w:szCs w:val="22"/>
        </w:rPr>
        <w:t>are</w:t>
      </w:r>
      <w:bookmarkEnd w:id="10"/>
      <w:r w:rsidRPr="3EF24923">
        <w:rPr>
          <w:b w:val="0"/>
          <w:bCs w:val="0"/>
          <w:sz w:val="22"/>
          <w:szCs w:val="22"/>
        </w:rPr>
        <w:t xml:space="preserve"> met inclu</w:t>
      </w:r>
      <w:r w:rsidR="3950BF2E" w:rsidRPr="3EF24923">
        <w:rPr>
          <w:b w:val="0"/>
          <w:bCs w:val="0"/>
          <w:sz w:val="22"/>
          <w:szCs w:val="22"/>
        </w:rPr>
        <w:t xml:space="preserve">ding American Sign Language </w:t>
      </w:r>
      <w:r w:rsidR="00385954">
        <w:rPr>
          <w:b w:val="0"/>
          <w:bCs w:val="0"/>
          <w:sz w:val="22"/>
          <w:szCs w:val="22"/>
        </w:rPr>
        <w:t>(</w:t>
      </w:r>
      <w:r w:rsidR="00385954" w:rsidRPr="3EF24923">
        <w:rPr>
          <w:b w:val="0"/>
          <w:bCs w:val="0"/>
          <w:sz w:val="22"/>
          <w:szCs w:val="22"/>
        </w:rPr>
        <w:t>ASL</w:t>
      </w:r>
      <w:r w:rsidR="00385954">
        <w:rPr>
          <w:b w:val="0"/>
          <w:bCs w:val="0"/>
          <w:sz w:val="22"/>
          <w:szCs w:val="22"/>
        </w:rPr>
        <w:t xml:space="preserve">) </w:t>
      </w:r>
      <w:r w:rsidR="3950BF2E" w:rsidRPr="3EF24923">
        <w:rPr>
          <w:b w:val="0"/>
          <w:bCs w:val="0"/>
          <w:sz w:val="22"/>
          <w:szCs w:val="22"/>
        </w:rPr>
        <w:t xml:space="preserve">interpreters, mobility needs, dietary accommodations, etc. </w:t>
      </w:r>
    </w:p>
    <w:p w14:paraId="1381D960" w14:textId="4068C7D7" w:rsidR="007052D5" w:rsidRDefault="007052D5" w:rsidP="00523F6C">
      <w:pPr>
        <w:pStyle w:val="Heading1"/>
        <w:numPr>
          <w:ilvl w:val="0"/>
          <w:numId w:val="9"/>
        </w:numPr>
        <w:tabs>
          <w:tab w:val="left" w:pos="842"/>
        </w:tabs>
        <w:spacing w:after="120"/>
        <w:rPr>
          <w:b w:val="0"/>
          <w:bCs w:val="0"/>
          <w:sz w:val="22"/>
          <w:szCs w:val="22"/>
        </w:rPr>
      </w:pPr>
      <w:bookmarkStart w:id="11" w:name="OLE_LINK21"/>
      <w:r>
        <w:rPr>
          <w:b w:val="0"/>
          <w:bCs w:val="0"/>
          <w:sz w:val="22"/>
          <w:szCs w:val="22"/>
        </w:rPr>
        <w:t>PowerPoint Guidelines for Presenters:</w:t>
      </w:r>
      <w:r w:rsidR="00402896">
        <w:rPr>
          <w:b w:val="0"/>
          <w:bCs w:val="0"/>
          <w:sz w:val="22"/>
          <w:szCs w:val="22"/>
        </w:rPr>
        <w:t xml:space="preserve"> </w:t>
      </w:r>
      <w:r>
        <w:rPr>
          <w:b w:val="0"/>
          <w:bCs w:val="0"/>
          <w:sz w:val="22"/>
          <w:szCs w:val="22"/>
        </w:rPr>
        <w:t>Each slide should have a unique title</w:t>
      </w:r>
    </w:p>
    <w:p w14:paraId="63DEF367" w14:textId="3E40FBD4" w:rsidR="007052D5" w:rsidRDefault="007052D5" w:rsidP="00523F6C">
      <w:pPr>
        <w:pStyle w:val="Heading1"/>
        <w:numPr>
          <w:ilvl w:val="0"/>
          <w:numId w:val="9"/>
        </w:numPr>
        <w:tabs>
          <w:tab w:val="left" w:pos="842"/>
        </w:tabs>
        <w:spacing w:after="120"/>
        <w:rPr>
          <w:b w:val="0"/>
          <w:bCs w:val="0"/>
          <w:sz w:val="22"/>
          <w:szCs w:val="22"/>
        </w:rPr>
      </w:pPr>
      <w:r>
        <w:rPr>
          <w:b w:val="0"/>
          <w:bCs w:val="0"/>
          <w:sz w:val="22"/>
          <w:szCs w:val="22"/>
        </w:rPr>
        <w:t>All slides should use a minimum</w:t>
      </w:r>
      <w:r w:rsidR="00E46721">
        <w:rPr>
          <w:b w:val="0"/>
          <w:bCs w:val="0"/>
          <w:sz w:val="22"/>
          <w:szCs w:val="22"/>
        </w:rPr>
        <w:t xml:space="preserve"> font size</w:t>
      </w:r>
      <w:r>
        <w:rPr>
          <w:b w:val="0"/>
          <w:bCs w:val="0"/>
          <w:sz w:val="22"/>
          <w:szCs w:val="22"/>
        </w:rPr>
        <w:t xml:space="preserve"> of 24 points</w:t>
      </w:r>
      <w:r w:rsidR="000B5F13">
        <w:rPr>
          <w:b w:val="0"/>
          <w:bCs w:val="0"/>
          <w:sz w:val="22"/>
          <w:szCs w:val="22"/>
        </w:rPr>
        <w:t xml:space="preserve"> and follow the 1-6-6 rule if possible (no more than six words per line, no more than six bullet points per slide. </w:t>
      </w:r>
    </w:p>
    <w:p w14:paraId="23A8D3D2" w14:textId="3865CCA4" w:rsidR="007052D5" w:rsidRDefault="007052D5" w:rsidP="00523F6C">
      <w:pPr>
        <w:pStyle w:val="Heading1"/>
        <w:numPr>
          <w:ilvl w:val="0"/>
          <w:numId w:val="9"/>
        </w:numPr>
        <w:tabs>
          <w:tab w:val="left" w:pos="842"/>
        </w:tabs>
        <w:spacing w:after="120"/>
        <w:rPr>
          <w:b w:val="0"/>
          <w:bCs w:val="0"/>
          <w:sz w:val="22"/>
          <w:szCs w:val="22"/>
        </w:rPr>
      </w:pPr>
      <w:r>
        <w:rPr>
          <w:b w:val="0"/>
          <w:bCs w:val="0"/>
          <w:sz w:val="22"/>
          <w:szCs w:val="22"/>
        </w:rPr>
        <w:t>Utilize recommended fonts, e.g., Palatino, Georgia, Verdana, Tahoma, Arial and Helvetica</w:t>
      </w:r>
    </w:p>
    <w:p w14:paraId="3BD8FADA" w14:textId="77777777" w:rsidR="008D6F38" w:rsidRDefault="008D6F38" w:rsidP="008D6F38">
      <w:pPr>
        <w:pStyle w:val="Heading1"/>
        <w:tabs>
          <w:tab w:val="left" w:pos="842"/>
        </w:tabs>
        <w:spacing w:after="120"/>
        <w:ind w:left="1530" w:firstLine="0"/>
        <w:rPr>
          <w:b w:val="0"/>
          <w:bCs w:val="0"/>
          <w:sz w:val="22"/>
          <w:szCs w:val="22"/>
        </w:rPr>
      </w:pPr>
    </w:p>
    <w:p w14:paraId="34687915" w14:textId="1D50BE9E" w:rsidR="007052D5" w:rsidRDefault="007052D5" w:rsidP="00523F6C">
      <w:pPr>
        <w:pStyle w:val="Heading1"/>
        <w:numPr>
          <w:ilvl w:val="0"/>
          <w:numId w:val="9"/>
        </w:numPr>
        <w:tabs>
          <w:tab w:val="left" w:pos="842"/>
        </w:tabs>
        <w:spacing w:after="120"/>
        <w:rPr>
          <w:b w:val="0"/>
          <w:bCs w:val="0"/>
          <w:sz w:val="22"/>
          <w:szCs w:val="22"/>
        </w:rPr>
      </w:pPr>
      <w:r>
        <w:rPr>
          <w:b w:val="0"/>
          <w:bCs w:val="0"/>
          <w:sz w:val="22"/>
          <w:szCs w:val="22"/>
        </w:rPr>
        <w:lastRenderedPageBreak/>
        <w:t>If color is used to emphasize the importance of selected text or convey other meaning, an alternate method (such as bold text) should also be used.</w:t>
      </w:r>
    </w:p>
    <w:p w14:paraId="3246C754" w14:textId="77777777" w:rsidR="007052D5" w:rsidRPr="007052D5" w:rsidRDefault="007052D5" w:rsidP="00523F6C">
      <w:pPr>
        <w:pStyle w:val="ListParagraph"/>
        <w:numPr>
          <w:ilvl w:val="0"/>
          <w:numId w:val="9"/>
        </w:numPr>
        <w:spacing w:after="120"/>
      </w:pPr>
      <w:r w:rsidRPr="007052D5">
        <w:t>Avoid using flickering, flashing, and animated text.</w:t>
      </w:r>
    </w:p>
    <w:p w14:paraId="6D86EDEA" w14:textId="459BB857" w:rsidR="007052D5" w:rsidRPr="007052D5" w:rsidRDefault="55DF8B57" w:rsidP="00523F6C">
      <w:pPr>
        <w:pStyle w:val="ListParagraph"/>
        <w:numPr>
          <w:ilvl w:val="0"/>
          <w:numId w:val="9"/>
        </w:numPr>
        <w:spacing w:after="120"/>
      </w:pPr>
      <w:r>
        <w:t>All URLs should contain the correct hyperlinks and display the fully qualified URLs.</w:t>
      </w:r>
    </w:p>
    <w:p w14:paraId="3DAD7077" w14:textId="78B2486F" w:rsidR="007052D5" w:rsidRDefault="00402896" w:rsidP="003D70C3">
      <w:pPr>
        <w:pStyle w:val="Heading1"/>
        <w:numPr>
          <w:ilvl w:val="0"/>
          <w:numId w:val="9"/>
        </w:numPr>
        <w:tabs>
          <w:tab w:val="left" w:pos="842"/>
        </w:tabs>
        <w:spacing w:after="120"/>
        <w:rPr>
          <w:b w:val="0"/>
          <w:bCs w:val="0"/>
          <w:sz w:val="22"/>
          <w:szCs w:val="22"/>
        </w:rPr>
      </w:pPr>
      <w:r>
        <w:rPr>
          <w:b w:val="0"/>
          <w:bCs w:val="0"/>
          <w:sz w:val="22"/>
          <w:szCs w:val="22"/>
        </w:rPr>
        <w:t>All active links should resolve to the correct destinations</w:t>
      </w:r>
      <w:r w:rsidR="001F6ADB">
        <w:rPr>
          <w:b w:val="0"/>
          <w:bCs w:val="0"/>
          <w:sz w:val="22"/>
          <w:szCs w:val="22"/>
        </w:rPr>
        <w:t>.</w:t>
      </w:r>
    </w:p>
    <w:p w14:paraId="72B50E54" w14:textId="5CF6382C" w:rsidR="00402896" w:rsidRDefault="00402896" w:rsidP="003D70C3">
      <w:pPr>
        <w:pStyle w:val="Heading1"/>
        <w:numPr>
          <w:ilvl w:val="0"/>
          <w:numId w:val="9"/>
        </w:numPr>
        <w:tabs>
          <w:tab w:val="left" w:pos="842"/>
        </w:tabs>
        <w:spacing w:after="120"/>
        <w:rPr>
          <w:b w:val="0"/>
          <w:bCs w:val="0"/>
          <w:sz w:val="22"/>
          <w:szCs w:val="22"/>
        </w:rPr>
      </w:pPr>
      <w:r>
        <w:rPr>
          <w:b w:val="0"/>
          <w:bCs w:val="0"/>
          <w:sz w:val="22"/>
          <w:szCs w:val="22"/>
        </w:rPr>
        <w:t>All slide graphics that convey information should have alternative text associated with them. (Right-click the graphic, click “Format object,” click the “Alt Text” pane and enter a brief description of the graphic.)</w:t>
      </w:r>
    </w:p>
    <w:p w14:paraId="32D5551E" w14:textId="5FF83EAB" w:rsidR="00DC1191" w:rsidRPr="00523F6C" w:rsidRDefault="00402896" w:rsidP="008670E6">
      <w:pPr>
        <w:pStyle w:val="Heading1"/>
        <w:numPr>
          <w:ilvl w:val="0"/>
          <w:numId w:val="9"/>
        </w:numPr>
        <w:tabs>
          <w:tab w:val="left" w:pos="842"/>
        </w:tabs>
        <w:spacing w:after="360"/>
        <w:rPr>
          <w:b w:val="0"/>
          <w:bCs w:val="0"/>
          <w:sz w:val="22"/>
          <w:szCs w:val="22"/>
        </w:rPr>
      </w:pPr>
      <w:r>
        <w:rPr>
          <w:b w:val="0"/>
          <w:bCs w:val="0"/>
          <w:sz w:val="22"/>
          <w:szCs w:val="22"/>
        </w:rPr>
        <w:t>Fill in the Document Properties of Author, Title, Subject, Keywords, and Language under the “Summary” and “Custom” tabs.</w:t>
      </w:r>
      <w:r w:rsidR="00E46721">
        <w:rPr>
          <w:b w:val="0"/>
          <w:bCs w:val="0"/>
          <w:sz w:val="22"/>
          <w:szCs w:val="22"/>
        </w:rPr>
        <w:t xml:space="preserve"> (On a PC, see File -&gt; Info; On a Mac, see File -&gt; Properties.)</w:t>
      </w:r>
      <w:bookmarkEnd w:id="11"/>
    </w:p>
    <w:p w14:paraId="101C748B" w14:textId="7A53372D" w:rsidR="005F5972" w:rsidRPr="00523F6C" w:rsidRDefault="00DC1191" w:rsidP="004A4329">
      <w:pPr>
        <w:pStyle w:val="Heading1"/>
        <w:numPr>
          <w:ilvl w:val="0"/>
          <w:numId w:val="3"/>
        </w:numPr>
        <w:tabs>
          <w:tab w:val="left" w:pos="360"/>
        </w:tabs>
        <w:spacing w:after="120"/>
        <w:ind w:left="360"/>
        <w:rPr>
          <w:color w:val="C00000"/>
        </w:rPr>
      </w:pPr>
      <w:r w:rsidRPr="00DC1191">
        <w:rPr>
          <w:color w:val="C00000"/>
        </w:rPr>
        <w:t>At Event</w:t>
      </w:r>
    </w:p>
    <w:p w14:paraId="2EAF9F63" w14:textId="38A56651" w:rsidR="005F5972" w:rsidRDefault="55DF8B57" w:rsidP="003D70C3">
      <w:pPr>
        <w:pStyle w:val="Heading2"/>
        <w:numPr>
          <w:ilvl w:val="1"/>
          <w:numId w:val="3"/>
        </w:numPr>
        <w:tabs>
          <w:tab w:val="left" w:pos="900"/>
        </w:tabs>
        <w:spacing w:line="268" w:lineRule="exact"/>
        <w:ind w:left="900" w:hanging="360"/>
      </w:pPr>
      <w:bookmarkStart w:id="12" w:name="_DESIGNATE"/>
      <w:bookmarkEnd w:id="12"/>
      <w:r>
        <w:t>SEATING/SET UP</w:t>
      </w:r>
    </w:p>
    <w:p w14:paraId="228256DC" w14:textId="74F5AC31" w:rsidR="005F5972" w:rsidRDefault="00052909" w:rsidP="008D6F38">
      <w:pPr>
        <w:pStyle w:val="BodyText"/>
        <w:tabs>
          <w:tab w:val="left" w:pos="900"/>
        </w:tabs>
        <w:spacing w:after="120"/>
        <w:ind w:left="900"/>
      </w:pPr>
      <w:r>
        <w:t xml:space="preserve">Check on signage leading </w:t>
      </w:r>
      <w:proofErr w:type="gramStart"/>
      <w:r>
        <w:t>in to</w:t>
      </w:r>
      <w:proofErr w:type="gramEnd"/>
      <w:r>
        <w:t xml:space="preserve"> space. Make sure seats</w:t>
      </w:r>
      <w:r w:rsidR="001A514E">
        <w:t xml:space="preserve"> are reserved in meeting room, </w:t>
      </w:r>
      <w:r w:rsidR="00A1659C">
        <w:t>ensure</w:t>
      </w:r>
      <w:r w:rsidR="002D68C8">
        <w:t xml:space="preserve"> captioning and other te</w:t>
      </w:r>
      <w:r w:rsidR="00A1659C">
        <w:t>chnology is working, maintain</w:t>
      </w:r>
      <w:r w:rsidR="002D68C8">
        <w:t xml:space="preserve"> clear pathways, or other needs.</w:t>
      </w:r>
    </w:p>
    <w:p w14:paraId="3E1C7D66" w14:textId="77777777" w:rsidR="005F5972" w:rsidRDefault="55DF8B57" w:rsidP="003D70C3">
      <w:pPr>
        <w:pStyle w:val="Heading2"/>
        <w:numPr>
          <w:ilvl w:val="1"/>
          <w:numId w:val="3"/>
        </w:numPr>
        <w:tabs>
          <w:tab w:val="left" w:pos="900"/>
        </w:tabs>
        <w:spacing w:line="268" w:lineRule="exact"/>
        <w:ind w:left="900" w:hanging="360"/>
      </w:pPr>
      <w:bookmarkStart w:id="13" w:name="_PRESENTATIONS"/>
      <w:bookmarkEnd w:id="13"/>
      <w:r>
        <w:t>PRESENTATIONS</w:t>
      </w:r>
    </w:p>
    <w:p w14:paraId="4F1A97EC" w14:textId="08C13795" w:rsidR="00581AB9" w:rsidRDefault="007052D5" w:rsidP="008D6F38">
      <w:pPr>
        <w:pStyle w:val="BodyText"/>
        <w:tabs>
          <w:tab w:val="left" w:pos="900"/>
        </w:tabs>
        <w:ind w:left="900"/>
        <w:sectPr w:rsidR="00581AB9" w:rsidSect="00BB15C6">
          <w:type w:val="continuous"/>
          <w:pgSz w:w="12240" w:h="15840"/>
          <w:pgMar w:top="1500" w:right="960" w:bottom="1160" w:left="960" w:header="0" w:footer="967" w:gutter="0"/>
          <w:cols w:space="720"/>
        </w:sectPr>
      </w:pPr>
      <w:r>
        <w:t>Have someone onsite to e</w:t>
      </w:r>
      <w:r w:rsidR="002D68C8">
        <w:t>nsure speakers (including those asking questions)</w:t>
      </w:r>
      <w:r w:rsidR="006C40E4">
        <w:t>:</w:t>
      </w:r>
    </w:p>
    <w:p w14:paraId="3A1269CE" w14:textId="3B3234A5" w:rsidR="00581AB9" w:rsidRDefault="007052D5" w:rsidP="008D6F38">
      <w:pPr>
        <w:pStyle w:val="BodyText"/>
        <w:numPr>
          <w:ilvl w:val="0"/>
          <w:numId w:val="5"/>
        </w:numPr>
        <w:ind w:left="1260" w:hanging="270"/>
      </w:pPr>
      <w:r>
        <w:t>A</w:t>
      </w:r>
      <w:r w:rsidR="002D68C8">
        <w:t xml:space="preserve">ctivate captions on any video used in the </w:t>
      </w:r>
      <w:proofErr w:type="gramStart"/>
      <w:r w:rsidR="006C40E4">
        <w:t>presentation;</w:t>
      </w:r>
      <w:proofErr w:type="gramEnd"/>
      <w:r w:rsidR="002D68C8">
        <w:t xml:space="preserve"> </w:t>
      </w:r>
    </w:p>
    <w:p w14:paraId="40577486" w14:textId="27D014B0" w:rsidR="00581AB9" w:rsidRDefault="007052D5" w:rsidP="008D6F38">
      <w:pPr>
        <w:pStyle w:val="BodyText"/>
        <w:numPr>
          <w:ilvl w:val="0"/>
          <w:numId w:val="5"/>
        </w:numPr>
        <w:ind w:left="1260" w:hanging="270"/>
      </w:pPr>
      <w:r>
        <w:t>V</w:t>
      </w:r>
      <w:r w:rsidR="00492AD9">
        <w:t xml:space="preserve">erbally describe visual </w:t>
      </w:r>
      <w:proofErr w:type="gramStart"/>
      <w:r w:rsidR="00492AD9">
        <w:t>materials</w:t>
      </w:r>
      <w:r w:rsidR="006C40E4">
        <w:t>;</w:t>
      </w:r>
      <w:proofErr w:type="gramEnd"/>
    </w:p>
    <w:p w14:paraId="00BA29B2" w14:textId="16633FB8" w:rsidR="00581AB9" w:rsidRDefault="007052D5" w:rsidP="008D6F38">
      <w:pPr>
        <w:pStyle w:val="BodyText"/>
        <w:numPr>
          <w:ilvl w:val="0"/>
          <w:numId w:val="5"/>
        </w:numPr>
        <w:tabs>
          <w:tab w:val="left" w:pos="479"/>
        </w:tabs>
        <w:spacing w:after="120"/>
        <w:ind w:left="1260" w:right="-150" w:hanging="270"/>
      </w:pPr>
      <w:r>
        <w:t>H</w:t>
      </w:r>
      <w:r w:rsidR="00492AD9">
        <w:t>ave printed copies available (in larger</w:t>
      </w:r>
      <w:r w:rsidR="00DA2347">
        <w:t xml:space="preserve"> </w:t>
      </w:r>
      <w:r w:rsidR="00492AD9">
        <w:t>font</w:t>
      </w:r>
      <w:proofErr w:type="gramStart"/>
      <w:r w:rsidR="00492AD9">
        <w:t>)</w:t>
      </w:r>
      <w:r w:rsidR="006C40E4">
        <w:t>;</w:t>
      </w:r>
      <w:proofErr w:type="gramEnd"/>
      <w:r w:rsidR="00492AD9">
        <w:t xml:space="preserve"> </w:t>
      </w:r>
    </w:p>
    <w:p w14:paraId="0E81289C" w14:textId="77777777" w:rsidR="003D70C3" w:rsidRDefault="003D70C3" w:rsidP="008D6F38">
      <w:pPr>
        <w:pStyle w:val="BodyText"/>
        <w:numPr>
          <w:ilvl w:val="0"/>
          <w:numId w:val="5"/>
        </w:numPr>
        <w:tabs>
          <w:tab w:val="left" w:pos="990"/>
        </w:tabs>
        <w:ind w:left="540" w:hanging="270"/>
      </w:pPr>
      <w:r>
        <w:t xml:space="preserve">Always use a </w:t>
      </w:r>
      <w:proofErr w:type="gramStart"/>
      <w:r>
        <w:t>microphone;</w:t>
      </w:r>
      <w:proofErr w:type="gramEnd"/>
      <w:r>
        <w:t xml:space="preserve"> </w:t>
      </w:r>
    </w:p>
    <w:p w14:paraId="733A501F" w14:textId="50983DEA" w:rsidR="00581AB9" w:rsidRDefault="007052D5" w:rsidP="008D6F38">
      <w:pPr>
        <w:pStyle w:val="BodyText"/>
        <w:numPr>
          <w:ilvl w:val="0"/>
          <w:numId w:val="5"/>
        </w:numPr>
        <w:ind w:left="540" w:hanging="270"/>
      </w:pPr>
      <w:r>
        <w:t>A</w:t>
      </w:r>
      <w:r w:rsidR="00492AD9">
        <w:t>void using small print on presentations that cannot be seen from a distance</w:t>
      </w:r>
      <w:r w:rsidR="006C40E4">
        <w:t>; and</w:t>
      </w:r>
    </w:p>
    <w:p w14:paraId="57740823" w14:textId="1F40B2B4" w:rsidR="00581AB9" w:rsidRDefault="55DF8B57" w:rsidP="003D70C3">
      <w:pPr>
        <w:pStyle w:val="BodyText"/>
        <w:numPr>
          <w:ilvl w:val="0"/>
          <w:numId w:val="5"/>
        </w:numPr>
        <w:ind w:left="540" w:hanging="270"/>
      </w:pPr>
      <w:r>
        <w:t>Encourage hourly breaks</w:t>
      </w:r>
    </w:p>
    <w:p w14:paraId="58A701D7" w14:textId="3152986A" w:rsidR="00581AB9" w:rsidRDefault="00581AB9" w:rsidP="003D70C3">
      <w:pPr>
        <w:pStyle w:val="BodyText"/>
        <w:ind w:left="479"/>
        <w:sectPr w:rsidR="00581AB9" w:rsidSect="006C40E4">
          <w:type w:val="continuous"/>
          <w:pgSz w:w="12240" w:h="15840"/>
          <w:pgMar w:top="1500" w:right="960" w:bottom="1160" w:left="960" w:header="0" w:footer="967" w:gutter="0"/>
          <w:cols w:num="2" w:space="180"/>
        </w:sectPr>
      </w:pPr>
    </w:p>
    <w:p w14:paraId="06901610" w14:textId="11463A3F" w:rsidR="00DC6464" w:rsidRDefault="55DF8B57" w:rsidP="003D70C3">
      <w:pPr>
        <w:pStyle w:val="Heading2"/>
        <w:numPr>
          <w:ilvl w:val="1"/>
          <w:numId w:val="7"/>
        </w:numPr>
        <w:tabs>
          <w:tab w:val="left" w:pos="900"/>
        </w:tabs>
        <w:ind w:left="900" w:hanging="360"/>
      </w:pPr>
      <w:r>
        <w:t>ACTIVITIES:</w:t>
      </w:r>
    </w:p>
    <w:p w14:paraId="5F63799D" w14:textId="20BE9F49" w:rsidR="00DC6464" w:rsidRDefault="00DC6464" w:rsidP="008D6F38">
      <w:pPr>
        <w:pStyle w:val="BodyText"/>
        <w:spacing w:after="120"/>
        <w:ind w:left="900"/>
      </w:pPr>
      <w:r>
        <w:t xml:space="preserve">Organize breakout group activities to maximize distance between groups (e.g. each group going to a corner of the room or side rooms). </w:t>
      </w:r>
      <w:r w:rsidR="009F420E">
        <w:t>Think about having options available to complete the activity. For example, if it is an activity that requires writing or drawing on paper can an alternative option be to have the form electronically and complete it on a device (e.g., laptop, tablet, phone, etc.).</w:t>
      </w:r>
    </w:p>
    <w:p w14:paraId="316B1E3E" w14:textId="3B220B33" w:rsidR="005F5972" w:rsidRDefault="55DF8B57" w:rsidP="003D70C3">
      <w:pPr>
        <w:pStyle w:val="Heading2"/>
        <w:numPr>
          <w:ilvl w:val="1"/>
          <w:numId w:val="3"/>
        </w:numPr>
        <w:tabs>
          <w:tab w:val="left" w:pos="900"/>
        </w:tabs>
        <w:ind w:left="900" w:hanging="360"/>
      </w:pPr>
      <w:bookmarkStart w:id="14" w:name="_Q&amp;A"/>
      <w:bookmarkEnd w:id="14"/>
      <w:r>
        <w:t>Q&amp;A</w:t>
      </w:r>
      <w:r w:rsidR="006C40E4">
        <w:t>:</w:t>
      </w:r>
    </w:p>
    <w:p w14:paraId="7574099C" w14:textId="48ADE044" w:rsidR="005F5972" w:rsidRDefault="002D68C8" w:rsidP="008D6F38">
      <w:pPr>
        <w:pStyle w:val="BodyText"/>
        <w:spacing w:after="120"/>
        <w:ind w:left="900"/>
      </w:pPr>
      <w:r>
        <w:t>Make sure to repeat questions posted by audience before responding, especially if there is not a roving microphone available</w:t>
      </w:r>
      <w:r w:rsidR="00BD5E5F">
        <w:t xml:space="preserve"> or the meeting is </w:t>
      </w:r>
      <w:proofErr w:type="gramStart"/>
      <w:r w:rsidR="00BD5E5F">
        <w:t>hybrid</w:t>
      </w:r>
      <w:proofErr w:type="gramEnd"/>
      <w:r w:rsidR="00BD5E5F">
        <w:t xml:space="preserve"> and some are participating via Zoom or similar</w:t>
      </w:r>
      <w:r>
        <w:t xml:space="preserve">. Presenters or audience members may express confidence that they are loud enough and do not need a microphone. Regardless, ask them to </w:t>
      </w:r>
      <w:r w:rsidR="00385954">
        <w:t>use</w:t>
      </w:r>
      <w:r w:rsidR="00A5222D">
        <w:t xml:space="preserve"> the</w:t>
      </w:r>
      <w:r w:rsidR="00385954">
        <w:t xml:space="preserve"> microphone</w:t>
      </w:r>
      <w:r>
        <w:t>.</w:t>
      </w:r>
    </w:p>
    <w:p w14:paraId="773A35FC" w14:textId="77777777" w:rsidR="005F5972" w:rsidRDefault="55DF8B57" w:rsidP="003D70C3">
      <w:pPr>
        <w:pStyle w:val="Heading2"/>
        <w:numPr>
          <w:ilvl w:val="1"/>
          <w:numId w:val="3"/>
        </w:numPr>
        <w:tabs>
          <w:tab w:val="left" w:pos="900"/>
        </w:tabs>
        <w:ind w:left="900" w:hanging="360"/>
      </w:pPr>
      <w:bookmarkStart w:id="15" w:name="_FOOD:"/>
      <w:bookmarkStart w:id="16" w:name="OLE_LINK2"/>
      <w:bookmarkStart w:id="17" w:name="OLE_LINK3"/>
      <w:bookmarkStart w:id="18" w:name="OLE_LINK4"/>
      <w:bookmarkEnd w:id="15"/>
      <w:r>
        <w:t>FOOD:</w:t>
      </w:r>
    </w:p>
    <w:p w14:paraId="0F35F578" w14:textId="1C417C95" w:rsidR="005F5972" w:rsidRDefault="002D68C8" w:rsidP="008D6F38">
      <w:pPr>
        <w:pStyle w:val="BodyText"/>
        <w:spacing w:after="120"/>
        <w:ind w:left="900"/>
      </w:pPr>
      <w:r>
        <w:t>Clearly indicate allergens and gluten-free, vegan, vegetarian, or other options.</w:t>
      </w:r>
      <w:r w:rsidR="002B5BD3">
        <w:t xml:space="preserve"> Consider the height of surfaces used for serving food</w:t>
      </w:r>
      <w:r w:rsidR="00A5222D">
        <w:t>/drinks</w:t>
      </w:r>
      <w:r w:rsidR="002B5BD3">
        <w:t xml:space="preserve"> and make sure guests in mobility devices are still able to reach everything. </w:t>
      </w:r>
      <w:r w:rsidR="00A5222D">
        <w:t xml:space="preserve">If participants will eat on site, consider the accessibility of the space where they will eat and ensure trash/recycling bins are in easy-to-locate spots. </w:t>
      </w:r>
    </w:p>
    <w:p w14:paraId="72FCB7BE" w14:textId="2F32042A" w:rsidR="00B56EE2" w:rsidRDefault="55DF8B57" w:rsidP="003D70C3">
      <w:pPr>
        <w:pStyle w:val="Heading2"/>
        <w:numPr>
          <w:ilvl w:val="1"/>
          <w:numId w:val="8"/>
        </w:numPr>
        <w:tabs>
          <w:tab w:val="left" w:pos="900"/>
        </w:tabs>
        <w:ind w:left="900" w:hanging="360"/>
      </w:pPr>
      <w:r>
        <w:t>EVENT STAFF:</w:t>
      </w:r>
    </w:p>
    <w:p w14:paraId="41AFB870" w14:textId="62D02541" w:rsidR="004E2E1C" w:rsidRDefault="00C85C71" w:rsidP="008670E6">
      <w:pPr>
        <w:pStyle w:val="BodyText"/>
        <w:spacing w:after="360"/>
        <w:ind w:left="900"/>
      </w:pPr>
      <w:r>
        <w:t xml:space="preserve">Event staff should be well-informed about how to provide accommodations and where to obtain services. Staff should be prepared to answer questions and to </w:t>
      </w:r>
      <w:proofErr w:type="gramStart"/>
      <w:r>
        <w:t>offer assistance</w:t>
      </w:r>
      <w:proofErr w:type="gramEnd"/>
      <w:r>
        <w:t xml:space="preserve"> (accessible parking, seating, using the amenities of the building, </w:t>
      </w:r>
      <w:r w:rsidR="00A5222D">
        <w:t xml:space="preserve">assisting with food/drink transportation, </w:t>
      </w:r>
      <w:r>
        <w:t>etc.)</w:t>
      </w:r>
    </w:p>
    <w:bookmarkEnd w:id="16"/>
    <w:bookmarkEnd w:id="17"/>
    <w:bookmarkEnd w:id="18"/>
    <w:p w14:paraId="1389D593" w14:textId="05D29230" w:rsidR="00660D0C" w:rsidRPr="00660D0C" w:rsidRDefault="00660D0C" w:rsidP="004A4329">
      <w:pPr>
        <w:pStyle w:val="ListParagraph"/>
        <w:numPr>
          <w:ilvl w:val="0"/>
          <w:numId w:val="3"/>
        </w:numPr>
        <w:spacing w:after="120"/>
        <w:ind w:left="360" w:hanging="360"/>
        <w:rPr>
          <w:b/>
          <w:color w:val="C00000"/>
          <w:sz w:val="28"/>
          <w:szCs w:val="28"/>
        </w:rPr>
      </w:pPr>
      <w:r w:rsidRPr="00660D0C">
        <w:rPr>
          <w:b/>
          <w:color w:val="C00000"/>
          <w:sz w:val="28"/>
          <w:szCs w:val="28"/>
        </w:rPr>
        <w:lastRenderedPageBreak/>
        <w:t xml:space="preserve">If travel and hotel accommodations are needed </w:t>
      </w:r>
    </w:p>
    <w:p w14:paraId="51FBED52" w14:textId="4BBFA3B2" w:rsidR="00FD6E7C" w:rsidRDefault="00937AB6" w:rsidP="008670E6">
      <w:pPr>
        <w:pStyle w:val="Heading1"/>
        <w:spacing w:after="120"/>
        <w:ind w:left="360" w:firstLine="0"/>
        <w:rPr>
          <w:b w:val="0"/>
          <w:sz w:val="22"/>
        </w:rPr>
      </w:pPr>
      <w:r>
        <w:rPr>
          <w:b w:val="0"/>
          <w:sz w:val="22"/>
        </w:rPr>
        <w:t xml:space="preserve">When selecting </w:t>
      </w:r>
      <w:r w:rsidR="00FD6E7C">
        <w:rPr>
          <w:b w:val="0"/>
          <w:sz w:val="22"/>
        </w:rPr>
        <w:t xml:space="preserve">hotel accommodations for an event, </w:t>
      </w:r>
      <w:r w:rsidR="00A31864">
        <w:rPr>
          <w:b w:val="0"/>
          <w:sz w:val="22"/>
        </w:rPr>
        <w:t>look for</w:t>
      </w:r>
      <w:r w:rsidR="00E10F62">
        <w:rPr>
          <w:b w:val="0"/>
          <w:sz w:val="22"/>
        </w:rPr>
        <w:t xml:space="preserve"> </w:t>
      </w:r>
      <w:r w:rsidR="00A31864">
        <w:rPr>
          <w:b w:val="0"/>
          <w:sz w:val="22"/>
        </w:rPr>
        <w:t xml:space="preserve">many of </w:t>
      </w:r>
      <w:r w:rsidR="00E10F62">
        <w:rPr>
          <w:b w:val="0"/>
          <w:sz w:val="22"/>
        </w:rPr>
        <w:t>the same features</w:t>
      </w:r>
      <w:r w:rsidR="00A31864">
        <w:rPr>
          <w:b w:val="0"/>
          <w:sz w:val="22"/>
        </w:rPr>
        <w:t xml:space="preserve"> that are priority when choosing a venue. If possible, evaluate hotels in person</w:t>
      </w:r>
      <w:r w:rsidR="005F50D2">
        <w:rPr>
          <w:b w:val="0"/>
          <w:sz w:val="22"/>
        </w:rPr>
        <w:t>.</w:t>
      </w:r>
    </w:p>
    <w:p w14:paraId="3E6CF6AF" w14:textId="7D5C85F0" w:rsidR="00492AD9" w:rsidRPr="00492AD9" w:rsidRDefault="00492AD9" w:rsidP="008670E6">
      <w:pPr>
        <w:pStyle w:val="Heading1"/>
        <w:numPr>
          <w:ilvl w:val="0"/>
          <w:numId w:val="5"/>
        </w:numPr>
        <w:tabs>
          <w:tab w:val="left" w:pos="900"/>
        </w:tabs>
        <w:spacing w:after="120"/>
        <w:ind w:left="900"/>
        <w:rPr>
          <w:b w:val="0"/>
          <w:bCs w:val="0"/>
          <w:sz w:val="22"/>
          <w:szCs w:val="22"/>
        </w:rPr>
      </w:pPr>
      <w:r>
        <w:rPr>
          <w:b w:val="0"/>
          <w:bCs w:val="0"/>
          <w:sz w:val="22"/>
          <w:szCs w:val="22"/>
        </w:rPr>
        <w:t>In the invitation ask attendees if they will need accommodations</w:t>
      </w:r>
      <w:r w:rsidR="00084FEB">
        <w:rPr>
          <w:b w:val="0"/>
          <w:bCs w:val="0"/>
          <w:sz w:val="22"/>
          <w:szCs w:val="22"/>
        </w:rPr>
        <w:t xml:space="preserve"> for their travel to</w:t>
      </w:r>
      <w:r w:rsidR="00EF56FA">
        <w:rPr>
          <w:b w:val="0"/>
          <w:bCs w:val="0"/>
          <w:sz w:val="22"/>
          <w:szCs w:val="22"/>
        </w:rPr>
        <w:t xml:space="preserve"> the event and their hotel room. Share suggested resources and/or arrange travel if appropriate for the guest. </w:t>
      </w:r>
    </w:p>
    <w:p w14:paraId="61030211" w14:textId="7B332488" w:rsidR="002B48AF" w:rsidRDefault="002B48AF" w:rsidP="008670E6">
      <w:pPr>
        <w:pStyle w:val="Heading1"/>
        <w:numPr>
          <w:ilvl w:val="0"/>
          <w:numId w:val="5"/>
        </w:numPr>
        <w:tabs>
          <w:tab w:val="left" w:pos="900"/>
        </w:tabs>
        <w:spacing w:after="120"/>
        <w:ind w:left="900"/>
        <w:rPr>
          <w:b w:val="0"/>
          <w:bCs w:val="0"/>
          <w:sz w:val="22"/>
          <w:szCs w:val="22"/>
        </w:rPr>
      </w:pPr>
      <w:r>
        <w:rPr>
          <w:b w:val="0"/>
          <w:bCs w:val="0"/>
          <w:sz w:val="22"/>
          <w:szCs w:val="22"/>
        </w:rPr>
        <w:t>Ensure the hotel can be easily accessed through a variety of transportation methods (private and public)</w:t>
      </w:r>
    </w:p>
    <w:p w14:paraId="6FE00632" w14:textId="355DAD25" w:rsidR="002B48AF" w:rsidRDefault="005F50D2" w:rsidP="008670E6">
      <w:pPr>
        <w:pStyle w:val="Heading1"/>
        <w:numPr>
          <w:ilvl w:val="0"/>
          <w:numId w:val="5"/>
        </w:numPr>
        <w:tabs>
          <w:tab w:val="left" w:pos="900"/>
        </w:tabs>
        <w:spacing w:after="120"/>
        <w:ind w:left="900"/>
        <w:rPr>
          <w:b w:val="0"/>
          <w:bCs w:val="0"/>
          <w:sz w:val="22"/>
          <w:szCs w:val="22"/>
        </w:rPr>
      </w:pPr>
      <w:r>
        <w:rPr>
          <w:b w:val="0"/>
          <w:bCs w:val="0"/>
          <w:sz w:val="22"/>
          <w:szCs w:val="22"/>
        </w:rPr>
        <w:t>Ask about</w:t>
      </w:r>
      <w:r w:rsidR="002B48AF">
        <w:rPr>
          <w:b w:val="0"/>
          <w:bCs w:val="0"/>
          <w:sz w:val="22"/>
          <w:szCs w:val="22"/>
        </w:rPr>
        <w:t xml:space="preserve"> the hotel’s </w:t>
      </w:r>
      <w:r>
        <w:rPr>
          <w:b w:val="0"/>
          <w:bCs w:val="0"/>
          <w:sz w:val="22"/>
          <w:szCs w:val="22"/>
        </w:rPr>
        <w:t xml:space="preserve">accessible parking, </w:t>
      </w:r>
      <w:r w:rsidR="002B48AF">
        <w:rPr>
          <w:b w:val="0"/>
          <w:bCs w:val="0"/>
          <w:sz w:val="22"/>
          <w:szCs w:val="22"/>
        </w:rPr>
        <w:t>availability of mobility assistive devices for rental</w:t>
      </w:r>
      <w:r>
        <w:rPr>
          <w:b w:val="0"/>
          <w:bCs w:val="0"/>
          <w:sz w:val="22"/>
          <w:szCs w:val="22"/>
        </w:rPr>
        <w:t>,</w:t>
      </w:r>
      <w:r w:rsidR="002B48AF">
        <w:rPr>
          <w:b w:val="0"/>
          <w:bCs w:val="0"/>
          <w:sz w:val="22"/>
          <w:szCs w:val="22"/>
        </w:rPr>
        <w:t xml:space="preserve"> and communicate </w:t>
      </w:r>
      <w:r>
        <w:rPr>
          <w:b w:val="0"/>
          <w:bCs w:val="0"/>
          <w:sz w:val="22"/>
          <w:szCs w:val="22"/>
        </w:rPr>
        <w:t xml:space="preserve">any </w:t>
      </w:r>
      <w:r w:rsidR="002B48AF">
        <w:rPr>
          <w:b w:val="0"/>
          <w:bCs w:val="0"/>
          <w:sz w:val="22"/>
          <w:szCs w:val="22"/>
        </w:rPr>
        <w:t xml:space="preserve">accessibility needs to staff as early as possible </w:t>
      </w:r>
    </w:p>
    <w:p w14:paraId="4DE52925" w14:textId="109E35D3" w:rsidR="002B48AF" w:rsidRDefault="002B48AF" w:rsidP="008670E6">
      <w:pPr>
        <w:pStyle w:val="Heading1"/>
        <w:numPr>
          <w:ilvl w:val="0"/>
          <w:numId w:val="5"/>
        </w:numPr>
        <w:tabs>
          <w:tab w:val="left" w:pos="900"/>
        </w:tabs>
        <w:spacing w:after="120"/>
        <w:ind w:left="900"/>
        <w:rPr>
          <w:b w:val="0"/>
          <w:bCs w:val="0"/>
          <w:sz w:val="22"/>
          <w:szCs w:val="22"/>
        </w:rPr>
      </w:pPr>
      <w:r>
        <w:rPr>
          <w:b w:val="0"/>
          <w:bCs w:val="0"/>
          <w:sz w:val="22"/>
          <w:szCs w:val="22"/>
        </w:rPr>
        <w:t xml:space="preserve">If reserving a block of rooms, </w:t>
      </w:r>
      <w:r w:rsidR="005F50D2">
        <w:rPr>
          <w:b w:val="0"/>
          <w:bCs w:val="0"/>
          <w:sz w:val="22"/>
          <w:szCs w:val="22"/>
        </w:rPr>
        <w:t>include a request for rooms</w:t>
      </w:r>
      <w:r>
        <w:rPr>
          <w:b w:val="0"/>
          <w:bCs w:val="0"/>
          <w:sz w:val="22"/>
          <w:szCs w:val="22"/>
        </w:rPr>
        <w:t xml:space="preserve"> that are ADA accessible (which are often on the ground floor and typically include railings, shower seating, larger bathrooms and entrances, etc.)</w:t>
      </w:r>
    </w:p>
    <w:p w14:paraId="2D498403" w14:textId="1F0CF2E9" w:rsidR="00937AB6" w:rsidRDefault="002B48AF" w:rsidP="008670E6">
      <w:pPr>
        <w:pStyle w:val="Heading1"/>
        <w:numPr>
          <w:ilvl w:val="0"/>
          <w:numId w:val="5"/>
        </w:numPr>
        <w:tabs>
          <w:tab w:val="left" w:pos="900"/>
        </w:tabs>
        <w:spacing w:after="120"/>
        <w:ind w:left="900"/>
        <w:rPr>
          <w:b w:val="0"/>
          <w:bCs w:val="0"/>
          <w:sz w:val="22"/>
          <w:szCs w:val="22"/>
        </w:rPr>
      </w:pPr>
      <w:r>
        <w:rPr>
          <w:b w:val="0"/>
          <w:bCs w:val="0"/>
          <w:sz w:val="22"/>
          <w:szCs w:val="22"/>
        </w:rPr>
        <w:t>Limit the distance required to travel between the hotel</w:t>
      </w:r>
      <w:r w:rsidR="00A31864">
        <w:rPr>
          <w:b w:val="0"/>
          <w:bCs w:val="0"/>
          <w:sz w:val="22"/>
          <w:szCs w:val="22"/>
        </w:rPr>
        <w:t xml:space="preserve"> </w:t>
      </w:r>
      <w:r>
        <w:rPr>
          <w:b w:val="0"/>
          <w:bCs w:val="0"/>
          <w:sz w:val="22"/>
          <w:szCs w:val="22"/>
        </w:rPr>
        <w:t xml:space="preserve">and the event space. </w:t>
      </w:r>
      <w:r w:rsidR="00A31864">
        <w:rPr>
          <w:b w:val="0"/>
          <w:bCs w:val="0"/>
          <w:sz w:val="22"/>
          <w:szCs w:val="22"/>
        </w:rPr>
        <w:t xml:space="preserve">Consider also choosing </w:t>
      </w:r>
      <w:r w:rsidR="007618D2">
        <w:rPr>
          <w:b w:val="0"/>
          <w:bCs w:val="0"/>
          <w:sz w:val="22"/>
          <w:szCs w:val="22"/>
        </w:rPr>
        <w:t>a hotel with its own conference/event space to:</w:t>
      </w:r>
    </w:p>
    <w:p w14:paraId="35778A4E" w14:textId="17D7FA90" w:rsidR="00937AB6" w:rsidRDefault="007618D2" w:rsidP="008670E6">
      <w:pPr>
        <w:pStyle w:val="Heading1"/>
        <w:numPr>
          <w:ilvl w:val="1"/>
          <w:numId w:val="5"/>
        </w:numPr>
        <w:tabs>
          <w:tab w:val="left" w:pos="842"/>
        </w:tabs>
        <w:spacing w:after="120"/>
        <w:rPr>
          <w:b w:val="0"/>
          <w:sz w:val="22"/>
        </w:rPr>
      </w:pPr>
      <w:r>
        <w:rPr>
          <w:b w:val="0"/>
          <w:sz w:val="22"/>
        </w:rPr>
        <w:t>Help facilitate informal networking</w:t>
      </w:r>
    </w:p>
    <w:p w14:paraId="460192D9" w14:textId="5E084F1D" w:rsidR="00937AB6" w:rsidRDefault="007618D2" w:rsidP="008670E6">
      <w:pPr>
        <w:pStyle w:val="Heading1"/>
        <w:numPr>
          <w:ilvl w:val="1"/>
          <w:numId w:val="5"/>
        </w:numPr>
        <w:tabs>
          <w:tab w:val="left" w:pos="842"/>
        </w:tabs>
        <w:spacing w:after="120"/>
        <w:rPr>
          <w:b w:val="0"/>
          <w:sz w:val="22"/>
        </w:rPr>
      </w:pPr>
      <w:r>
        <w:rPr>
          <w:b w:val="0"/>
          <w:sz w:val="22"/>
        </w:rPr>
        <w:t>Avoid requiring attendees</w:t>
      </w:r>
      <w:r w:rsidR="005F50D2">
        <w:rPr>
          <w:b w:val="0"/>
          <w:sz w:val="22"/>
        </w:rPr>
        <w:t xml:space="preserve"> to secure additional transportation </w:t>
      </w:r>
    </w:p>
    <w:p w14:paraId="2BB13210" w14:textId="432E9A0E" w:rsidR="00084FEB" w:rsidRPr="00084FEB" w:rsidRDefault="005F50D2" w:rsidP="004A4329">
      <w:pPr>
        <w:pStyle w:val="Heading1"/>
        <w:numPr>
          <w:ilvl w:val="0"/>
          <w:numId w:val="5"/>
        </w:numPr>
        <w:tabs>
          <w:tab w:val="left" w:pos="900"/>
        </w:tabs>
        <w:spacing w:after="360"/>
        <w:ind w:left="907"/>
        <w:rPr>
          <w:b w:val="0"/>
          <w:bCs w:val="0"/>
          <w:sz w:val="22"/>
          <w:szCs w:val="22"/>
        </w:rPr>
      </w:pPr>
      <w:r>
        <w:rPr>
          <w:b w:val="0"/>
          <w:bCs w:val="0"/>
          <w:sz w:val="22"/>
          <w:szCs w:val="22"/>
        </w:rPr>
        <w:t xml:space="preserve">Provide attendees with the hotel’s contact information for </w:t>
      </w:r>
      <w:r w:rsidR="00F33C17">
        <w:rPr>
          <w:b w:val="0"/>
          <w:bCs w:val="0"/>
          <w:sz w:val="22"/>
          <w:szCs w:val="22"/>
        </w:rPr>
        <w:t xml:space="preserve">any additional </w:t>
      </w:r>
      <w:r>
        <w:rPr>
          <w:b w:val="0"/>
          <w:bCs w:val="0"/>
          <w:sz w:val="22"/>
          <w:szCs w:val="22"/>
        </w:rPr>
        <w:t>questions about its accessibility and accommodations processes</w:t>
      </w:r>
    </w:p>
    <w:p w14:paraId="24FAE03A" w14:textId="61458380" w:rsidR="00660D0C" w:rsidRPr="00660D0C" w:rsidRDefault="00660D0C" w:rsidP="004A4329">
      <w:pPr>
        <w:pStyle w:val="ListParagraph"/>
        <w:numPr>
          <w:ilvl w:val="0"/>
          <w:numId w:val="3"/>
        </w:numPr>
        <w:spacing w:after="120"/>
        <w:ind w:left="360"/>
        <w:rPr>
          <w:b/>
          <w:color w:val="C00000"/>
          <w:sz w:val="28"/>
          <w:szCs w:val="28"/>
        </w:rPr>
      </w:pPr>
      <w:r w:rsidRPr="00660D0C">
        <w:rPr>
          <w:b/>
          <w:color w:val="C00000"/>
          <w:sz w:val="28"/>
          <w:szCs w:val="28"/>
        </w:rPr>
        <w:t>If the event is a webinar</w:t>
      </w:r>
    </w:p>
    <w:p w14:paraId="35F84854" w14:textId="08577A59" w:rsidR="00C10D07" w:rsidRDefault="00C10D07" w:rsidP="008670E6">
      <w:pPr>
        <w:pStyle w:val="Heading1"/>
        <w:tabs>
          <w:tab w:val="left" w:pos="360"/>
        </w:tabs>
        <w:spacing w:after="120"/>
        <w:ind w:left="360" w:firstLine="0"/>
        <w:rPr>
          <w:b w:val="0"/>
          <w:sz w:val="22"/>
        </w:rPr>
      </w:pPr>
      <w:r>
        <w:rPr>
          <w:b w:val="0"/>
          <w:sz w:val="22"/>
        </w:rPr>
        <w:t>Below are three resources to help ensure accessibility if the event will take place as a webinar.</w:t>
      </w:r>
    </w:p>
    <w:p w14:paraId="10FB8194" w14:textId="059BB70E" w:rsidR="00C10D07" w:rsidRDefault="003079D9" w:rsidP="004A4329">
      <w:pPr>
        <w:pStyle w:val="Heading1"/>
        <w:numPr>
          <w:ilvl w:val="0"/>
          <w:numId w:val="5"/>
        </w:numPr>
        <w:tabs>
          <w:tab w:val="left" w:pos="842"/>
        </w:tabs>
        <w:spacing w:after="120"/>
        <w:rPr>
          <w:b w:val="0"/>
          <w:bCs w:val="0"/>
          <w:sz w:val="22"/>
          <w:szCs w:val="22"/>
        </w:rPr>
      </w:pPr>
      <w:r>
        <w:rPr>
          <w:b w:val="0"/>
          <w:bCs w:val="0"/>
          <w:sz w:val="22"/>
          <w:szCs w:val="22"/>
        </w:rPr>
        <w:t>Overall, select a platform that allows for integrated captioning, is compatible with screen reader software, and provides multiple ways for audience members to engage with the presenter (e.g., interactive whiteboard, chat, participant polling, etc.)</w:t>
      </w:r>
    </w:p>
    <w:p w14:paraId="4E4662A8" w14:textId="2120495F" w:rsidR="00C10D07" w:rsidRPr="003079D9" w:rsidRDefault="003079D9" w:rsidP="004A4329">
      <w:pPr>
        <w:pStyle w:val="Heading1"/>
        <w:numPr>
          <w:ilvl w:val="0"/>
          <w:numId w:val="5"/>
        </w:numPr>
        <w:tabs>
          <w:tab w:val="left" w:pos="842"/>
        </w:tabs>
        <w:spacing w:after="240"/>
        <w:rPr>
          <w:b w:val="0"/>
          <w:sz w:val="22"/>
        </w:rPr>
      </w:pPr>
      <w:r>
        <w:rPr>
          <w:b w:val="0"/>
          <w:sz w:val="22"/>
        </w:rPr>
        <w:t>Provide a telephone-based connection option for any participants with assistive needs to cal</w:t>
      </w:r>
      <w:r w:rsidR="00E10F62">
        <w:rPr>
          <w:b w:val="0"/>
          <w:sz w:val="22"/>
        </w:rPr>
        <w:t>l.</w:t>
      </w:r>
    </w:p>
    <w:p w14:paraId="1202EA65" w14:textId="77777777" w:rsidR="00660D0C" w:rsidRDefault="00660D0C" w:rsidP="004A4329">
      <w:pPr>
        <w:ind w:left="900"/>
        <w:rPr>
          <w:b/>
        </w:rPr>
      </w:pPr>
      <w:r>
        <w:rPr>
          <w:b/>
        </w:rPr>
        <w:t>Making Your Webinar Accessible</w:t>
      </w:r>
    </w:p>
    <w:p w14:paraId="14E6DFD0" w14:textId="77777777" w:rsidR="00660D0C" w:rsidRDefault="00660D0C" w:rsidP="004A4329">
      <w:pPr>
        <w:pStyle w:val="BodyText"/>
        <w:ind w:left="900"/>
      </w:pPr>
      <w:hyperlink r:id="rId13" w:history="1">
        <w:r>
          <w:rPr>
            <w:rStyle w:val="Hyperlink"/>
            <w:w w:val="95"/>
          </w:rPr>
          <w:t>http://aea365.org/blog/angie-aguirre-on-making-your-webinar-</w:t>
        </w:r>
      </w:hyperlink>
      <w:r>
        <w:rPr>
          <w:color w:val="0000FF"/>
          <w:w w:val="95"/>
        </w:rPr>
        <w:t xml:space="preserve"> </w:t>
      </w:r>
      <w:hyperlink r:id="rId14" w:history="1">
        <w:r>
          <w:rPr>
            <w:rStyle w:val="Hyperlink"/>
          </w:rPr>
          <w:t>accessible/</w:t>
        </w:r>
      </w:hyperlink>
    </w:p>
    <w:p w14:paraId="7824EE19" w14:textId="77777777" w:rsidR="00660D0C" w:rsidRDefault="00660D0C" w:rsidP="004A4329">
      <w:pPr>
        <w:pStyle w:val="BodyText"/>
        <w:ind w:left="900"/>
        <w:rPr>
          <w:sz w:val="17"/>
        </w:rPr>
      </w:pPr>
    </w:p>
    <w:p w14:paraId="3BCF367C" w14:textId="77777777" w:rsidR="00660D0C" w:rsidRDefault="00660D0C" w:rsidP="004A4329">
      <w:pPr>
        <w:pStyle w:val="Heading2"/>
        <w:ind w:left="900"/>
      </w:pPr>
      <w:r>
        <w:t>Accessible Webinar Best Practices</w:t>
      </w:r>
    </w:p>
    <w:p w14:paraId="176A0133" w14:textId="77777777" w:rsidR="00660D0C" w:rsidRDefault="00660D0C" w:rsidP="004A4329">
      <w:pPr>
        <w:pStyle w:val="BodyText"/>
        <w:ind w:left="900"/>
      </w:pPr>
      <w:hyperlink r:id="rId15" w:history="1">
        <w:r>
          <w:rPr>
            <w:rStyle w:val="Hyperlink"/>
          </w:rPr>
          <w:t>https://www.fda.gov/AboutFDA/AboutThisWebsite/Accessibility/ucm214503.htm</w:t>
        </w:r>
      </w:hyperlink>
    </w:p>
    <w:p w14:paraId="58BCC64F" w14:textId="77777777" w:rsidR="00660D0C" w:rsidRDefault="00660D0C" w:rsidP="004A4329">
      <w:pPr>
        <w:pStyle w:val="BodyText"/>
        <w:ind w:left="900"/>
        <w:rPr>
          <w:sz w:val="12"/>
        </w:rPr>
      </w:pPr>
    </w:p>
    <w:p w14:paraId="65E8F466" w14:textId="7B61021B" w:rsidR="00660D0C" w:rsidRDefault="00660D0C" w:rsidP="00AF4338">
      <w:pPr>
        <w:spacing w:after="360"/>
        <w:ind w:left="907"/>
      </w:pPr>
      <w:r>
        <w:rPr>
          <w:b/>
        </w:rPr>
        <w:t xml:space="preserve">How to Design and Deliver an Accessible Webinar </w:t>
      </w:r>
      <w:hyperlink r:id="rId16" w:history="1">
        <w:r>
          <w:rPr>
            <w:rStyle w:val="Hyperlink"/>
          </w:rPr>
          <w:t>http://accessibilityonline.s3.amazonaws.com/archives/2014-02-</w:t>
        </w:r>
      </w:hyperlink>
      <w:r>
        <w:rPr>
          <w:color w:val="0000FF"/>
        </w:rPr>
        <w:t xml:space="preserve"> </w:t>
      </w:r>
      <w:hyperlink r:id="rId17" w:history="1">
        <w:r>
          <w:rPr>
            <w:rStyle w:val="Hyperlink"/>
            <w:w w:val="95"/>
          </w:rPr>
          <w:t>19%5EHow_to_Design_and_Deliver_an_Accessible_Webinar%5EHandout_2_Slides</w:t>
        </w:r>
      </w:hyperlink>
      <w:hyperlink r:id="rId18" w:history="1">
        <w:r>
          <w:rPr>
            <w:rStyle w:val="Hyperlink"/>
          </w:rPr>
          <w:t>_Per_Page.pdf</w:t>
        </w:r>
      </w:hyperlink>
    </w:p>
    <w:p w14:paraId="578656F8" w14:textId="31C3708F" w:rsidR="00CF613A" w:rsidRPr="008670E6" w:rsidRDefault="55DF8B57" w:rsidP="00AF4338">
      <w:pPr>
        <w:pStyle w:val="Heading2"/>
        <w:spacing w:after="360"/>
        <w:ind w:left="0"/>
        <w:rPr>
          <w:b w:val="0"/>
          <w:bCs w:val="0"/>
        </w:rPr>
      </w:pPr>
      <w:bookmarkStart w:id="19" w:name="4._Questions?"/>
      <w:bookmarkStart w:id="20" w:name="Other_useful_websites_that_can_help_make"/>
      <w:bookmarkStart w:id="21" w:name="Contact_DIWD"/>
      <w:bookmarkEnd w:id="19"/>
      <w:bookmarkEnd w:id="20"/>
      <w:bookmarkEnd w:id="21"/>
      <w:r>
        <w:t xml:space="preserve">Questions or Comments: </w:t>
      </w:r>
      <w:r>
        <w:rPr>
          <w:b w:val="0"/>
          <w:bCs w:val="0"/>
        </w:rPr>
        <w:t>If you have any suggestions for or comments about this Accessible Meeting and Event Checklist, please contact Vicki Singer, V.Singer@wustl.edu.</w:t>
      </w:r>
    </w:p>
    <w:p w14:paraId="48902432" w14:textId="57B3A850" w:rsidR="00C55A79" w:rsidRDefault="00084FEB" w:rsidP="008670E6">
      <w:pPr>
        <w:rPr>
          <w:rStyle w:val="Hyperlink"/>
        </w:rPr>
      </w:pPr>
      <w:r w:rsidRPr="00084FEB">
        <w:rPr>
          <w:b/>
        </w:rPr>
        <w:t>Acknowledgement:</w:t>
      </w:r>
      <w:r>
        <w:t xml:space="preserve"> </w:t>
      </w:r>
      <w:r w:rsidR="00CF613A">
        <w:t>Materials in this document were modified from</w:t>
      </w:r>
      <w:r w:rsidR="000B5F13">
        <w:t>:</w:t>
      </w:r>
      <w:r w:rsidR="00CF613A">
        <w:t xml:space="preserve"> </w:t>
      </w:r>
      <w:r w:rsidR="000B5F13">
        <w:t xml:space="preserve">Cornell University Division of Human Resources: </w:t>
      </w:r>
      <w:hyperlink r:id="rId19" w:history="1">
        <w:r w:rsidR="00C55A79">
          <w:rPr>
            <w:rStyle w:val="Hyperlink"/>
          </w:rPr>
          <w:t>Accessible Meeting and Event Checklist – Accessibility Information (cornell.edu)</w:t>
        </w:r>
      </w:hyperlink>
    </w:p>
    <w:p w14:paraId="350D8D79" w14:textId="255FBF38" w:rsidR="007052D5" w:rsidRDefault="007052D5" w:rsidP="008670E6">
      <w:bookmarkStart w:id="22" w:name="OLE_LINK22"/>
      <w:r>
        <w:rPr>
          <w:rStyle w:val="Hyperlink"/>
        </w:rPr>
        <w:t xml:space="preserve">Association of Research Libraries:  </w:t>
      </w:r>
      <w:hyperlink r:id="rId20" w:history="1">
        <w:r w:rsidRPr="00D13954">
          <w:rPr>
            <w:rStyle w:val="Hyperlink"/>
          </w:rPr>
          <w:t>https://www.arl.org/accessibility-guidelines-for-powerpoint-presentations/</w:t>
        </w:r>
      </w:hyperlink>
      <w:r>
        <w:rPr>
          <w:rStyle w:val="Hyperlink"/>
        </w:rPr>
        <w:t xml:space="preserve"> </w:t>
      </w:r>
    </w:p>
    <w:p w14:paraId="0C1CF9DC" w14:textId="7B71C38B" w:rsidR="000B5F13" w:rsidRDefault="000B5F13" w:rsidP="008670E6">
      <w:r>
        <w:t xml:space="preserve">The 1-6-6 Rule: </w:t>
      </w:r>
      <w:hyperlink r:id="rId21" w:history="1">
        <w:r w:rsidR="001F6ADB" w:rsidRPr="00D950B3">
          <w:rPr>
            <w:rStyle w:val="Hyperlink"/>
          </w:rPr>
          <w:t>https://tinyurl.com/4vada6wx</w:t>
        </w:r>
      </w:hyperlink>
    </w:p>
    <w:p w14:paraId="29E1DFCC" w14:textId="6978C9FE" w:rsidR="001F6ADB" w:rsidRDefault="55DF8B57" w:rsidP="008670E6">
      <w:r>
        <w:t xml:space="preserve">This document was modified for Siteman Cancer Center by Vicki Singer, CPACC.  Thanks to Abby King and Kerri Morgan from WUOT for their work and support here. </w:t>
      </w:r>
      <w:bookmarkEnd w:id="22"/>
    </w:p>
    <w:sectPr w:rsidR="001F6ADB" w:rsidSect="008D6F38">
      <w:type w:val="continuous"/>
      <w:pgSz w:w="12240" w:h="15840"/>
      <w:pgMar w:top="720" w:right="720" w:bottom="720" w:left="72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C2AC2D" w14:textId="77777777" w:rsidR="009E69D3" w:rsidRDefault="009E69D3">
      <w:r>
        <w:separator/>
      </w:r>
    </w:p>
  </w:endnote>
  <w:endnote w:type="continuationSeparator" w:id="0">
    <w:p w14:paraId="0B41E48B" w14:textId="77777777" w:rsidR="009E69D3" w:rsidRDefault="009E6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6720E" w14:textId="6EFEF788" w:rsidR="00D22953" w:rsidRPr="00FA48EE" w:rsidRDefault="008D6F38" w:rsidP="008D6F38">
    <w:pPr>
      <w:pStyle w:val="Footer"/>
      <w:tabs>
        <w:tab w:val="clear" w:pos="9360"/>
        <w:tab w:val="left" w:pos="9720"/>
      </w:tabs>
      <w:spacing w:before="120"/>
      <w:rPr>
        <w:i/>
        <w:iCs/>
      </w:rPr>
    </w:pPr>
    <w:r w:rsidRPr="008D6F38">
      <w:rPr>
        <w:i/>
        <w:iCs/>
        <w:sz w:val="20"/>
        <w:szCs w:val="20"/>
      </w:rPr>
      <w:t>Updated 11/17/2023</w:t>
    </w:r>
    <w:r>
      <w:rPr>
        <w:i/>
        <w:iCs/>
        <w:sz w:val="20"/>
        <w:szCs w:val="20"/>
      </w:rPr>
      <w:tab/>
    </w:r>
    <w:r>
      <w:rPr>
        <w:i/>
        <w:iCs/>
        <w:sz w:val="20"/>
        <w:szCs w:val="20"/>
      </w:rPr>
      <w:tab/>
    </w:r>
    <w:sdt>
      <w:sdtPr>
        <w:id w:val="490597706"/>
        <w:docPartObj>
          <w:docPartGallery w:val="Page Numbers (Bottom of Page)"/>
          <w:docPartUnique/>
        </w:docPartObj>
      </w:sdtPr>
      <w:sdtEndPr>
        <w:rPr>
          <w:i/>
          <w:iCs/>
          <w:noProof/>
        </w:rPr>
      </w:sdtEndPr>
      <w:sdtContent>
        <w:r w:rsidR="00D22953" w:rsidRPr="00FA48EE">
          <w:rPr>
            <w:i/>
            <w:iCs/>
          </w:rPr>
          <w:fldChar w:fldCharType="begin"/>
        </w:r>
        <w:r w:rsidR="00D22953" w:rsidRPr="00FA48EE">
          <w:rPr>
            <w:i/>
            <w:iCs/>
          </w:rPr>
          <w:instrText xml:space="preserve"> PAGE   \* MERGEFORMAT </w:instrText>
        </w:r>
        <w:r w:rsidR="00D22953" w:rsidRPr="00FA48EE">
          <w:rPr>
            <w:i/>
            <w:iCs/>
          </w:rPr>
          <w:fldChar w:fldCharType="separate"/>
        </w:r>
        <w:r w:rsidR="00D22953" w:rsidRPr="00FA48EE">
          <w:rPr>
            <w:i/>
            <w:iCs/>
            <w:noProof/>
          </w:rPr>
          <w:t>2</w:t>
        </w:r>
        <w:r w:rsidR="00D22953" w:rsidRPr="00FA48EE">
          <w:rPr>
            <w:i/>
            <w:iCs/>
            <w:noProof/>
          </w:rPr>
          <w:fldChar w:fldCharType="end"/>
        </w:r>
        <w:r w:rsidR="00D22953" w:rsidRPr="00FA48EE">
          <w:rPr>
            <w:i/>
            <w:iCs/>
            <w:noProof/>
          </w:rPr>
          <w:t xml:space="preserve"> of </w:t>
        </w:r>
        <w:r w:rsidR="004A4329" w:rsidRPr="00FA48EE">
          <w:rPr>
            <w:i/>
            <w:iCs/>
            <w:noProof/>
          </w:rPr>
          <w:t>5</w:t>
        </w:r>
      </w:sdtContent>
    </w:sdt>
  </w:p>
  <w:p w14:paraId="11A9FE80" w14:textId="44AADEF1" w:rsidR="00FA48EE" w:rsidRPr="00FA48EE" w:rsidRDefault="00FA48EE" w:rsidP="008D6F38">
    <w:pPr>
      <w:pStyle w:val="BodyText"/>
      <w:rPr>
        <w:i/>
        <w:iCs/>
        <w:sz w:val="20"/>
      </w:rPr>
    </w:pPr>
    <w:r w:rsidRPr="00FA48EE">
      <w:rPr>
        <w:i/>
        <w:iCs/>
        <w:sz w:val="20"/>
      </w:rPr>
      <w:t>Accessible Meeting and Event Checklist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2BF894" w14:textId="77777777" w:rsidR="009E69D3" w:rsidRDefault="009E69D3">
      <w:r>
        <w:separator/>
      </w:r>
    </w:p>
  </w:footnote>
  <w:footnote w:type="continuationSeparator" w:id="0">
    <w:p w14:paraId="1CC8F39A" w14:textId="77777777" w:rsidR="009E69D3" w:rsidRDefault="009E69D3">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JMQZ0Pu9" int2:invalidationBookmarkName="" int2:hashCode="X55YArurxx+Sdf" int2:id="d6UQlvJl">
      <int2:state int2:value="Rejected" int2:type="LegacyProofing"/>
    </int2:bookmark>
    <int2:bookmark int2:bookmarkName="_Int_Cy4DzDAx" int2:invalidationBookmarkName="" int2:hashCode="OnDpVeKmqQo7Wj" int2:id="u3AViMxx">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30418"/>
    <w:multiLevelType w:val="hybridMultilevel"/>
    <w:tmpl w:val="B5E6B9A4"/>
    <w:lvl w:ilvl="0" w:tplc="7434862E">
      <w:numFmt w:val="bullet"/>
      <w:lvlText w:val=""/>
      <w:lvlJc w:val="left"/>
      <w:pPr>
        <w:ind w:left="1560" w:hanging="360"/>
      </w:pPr>
      <w:rPr>
        <w:rFonts w:ascii="Wingdings" w:eastAsia="Wingdings" w:hAnsi="Wingdings" w:cs="Wingdings" w:hint="default"/>
        <w:w w:val="99"/>
        <w:sz w:val="28"/>
        <w:szCs w:val="28"/>
        <w:lang w:val="en-US" w:eastAsia="en-US" w:bidi="en-US"/>
      </w:rPr>
    </w:lvl>
    <w:lvl w:ilvl="1" w:tplc="7434862E">
      <w:numFmt w:val="bullet"/>
      <w:lvlText w:val=""/>
      <w:lvlJc w:val="left"/>
      <w:pPr>
        <w:ind w:left="2436" w:hanging="360"/>
      </w:pPr>
      <w:rPr>
        <w:rFonts w:ascii="Wingdings" w:eastAsia="Wingdings" w:hAnsi="Wingdings" w:cs="Wingdings" w:hint="default"/>
        <w:w w:val="99"/>
        <w:sz w:val="28"/>
        <w:szCs w:val="28"/>
        <w:lang w:val="en-US" w:eastAsia="en-US" w:bidi="en-US"/>
      </w:rPr>
    </w:lvl>
    <w:lvl w:ilvl="2" w:tplc="6CAA3E3E">
      <w:numFmt w:val="bullet"/>
      <w:lvlText w:val="•"/>
      <w:lvlJc w:val="left"/>
      <w:pPr>
        <w:ind w:left="3312" w:hanging="360"/>
      </w:pPr>
      <w:rPr>
        <w:rFonts w:hint="default"/>
        <w:lang w:val="en-US" w:eastAsia="en-US" w:bidi="en-US"/>
      </w:rPr>
    </w:lvl>
    <w:lvl w:ilvl="3" w:tplc="509E163C">
      <w:numFmt w:val="bullet"/>
      <w:lvlText w:val="•"/>
      <w:lvlJc w:val="left"/>
      <w:pPr>
        <w:ind w:left="4188" w:hanging="360"/>
      </w:pPr>
      <w:rPr>
        <w:rFonts w:hint="default"/>
        <w:lang w:val="en-US" w:eastAsia="en-US" w:bidi="en-US"/>
      </w:rPr>
    </w:lvl>
    <w:lvl w:ilvl="4" w:tplc="3FB2E49E">
      <w:numFmt w:val="bullet"/>
      <w:lvlText w:val="•"/>
      <w:lvlJc w:val="left"/>
      <w:pPr>
        <w:ind w:left="5064" w:hanging="360"/>
      </w:pPr>
      <w:rPr>
        <w:rFonts w:hint="default"/>
        <w:lang w:val="en-US" w:eastAsia="en-US" w:bidi="en-US"/>
      </w:rPr>
    </w:lvl>
    <w:lvl w:ilvl="5" w:tplc="426E04D2">
      <w:numFmt w:val="bullet"/>
      <w:lvlText w:val="•"/>
      <w:lvlJc w:val="left"/>
      <w:pPr>
        <w:ind w:left="5940" w:hanging="360"/>
      </w:pPr>
      <w:rPr>
        <w:rFonts w:hint="default"/>
        <w:lang w:val="en-US" w:eastAsia="en-US" w:bidi="en-US"/>
      </w:rPr>
    </w:lvl>
    <w:lvl w:ilvl="6" w:tplc="6E787D82">
      <w:numFmt w:val="bullet"/>
      <w:lvlText w:val="•"/>
      <w:lvlJc w:val="left"/>
      <w:pPr>
        <w:ind w:left="6816" w:hanging="360"/>
      </w:pPr>
      <w:rPr>
        <w:rFonts w:hint="default"/>
        <w:lang w:val="en-US" w:eastAsia="en-US" w:bidi="en-US"/>
      </w:rPr>
    </w:lvl>
    <w:lvl w:ilvl="7" w:tplc="58DA2338">
      <w:numFmt w:val="bullet"/>
      <w:lvlText w:val="•"/>
      <w:lvlJc w:val="left"/>
      <w:pPr>
        <w:ind w:left="7692" w:hanging="360"/>
      </w:pPr>
      <w:rPr>
        <w:rFonts w:hint="default"/>
        <w:lang w:val="en-US" w:eastAsia="en-US" w:bidi="en-US"/>
      </w:rPr>
    </w:lvl>
    <w:lvl w:ilvl="8" w:tplc="A2B6B954">
      <w:numFmt w:val="bullet"/>
      <w:lvlText w:val="•"/>
      <w:lvlJc w:val="left"/>
      <w:pPr>
        <w:ind w:left="8568" w:hanging="360"/>
      </w:pPr>
      <w:rPr>
        <w:rFonts w:hint="default"/>
        <w:lang w:val="en-US" w:eastAsia="en-US" w:bidi="en-US"/>
      </w:rPr>
    </w:lvl>
  </w:abstractNum>
  <w:abstractNum w:abstractNumId="1" w15:restartNumberingAfterBreak="0">
    <w:nsid w:val="1D27057F"/>
    <w:multiLevelType w:val="hybridMultilevel"/>
    <w:tmpl w:val="1BDC33EE"/>
    <w:lvl w:ilvl="0" w:tplc="7434862E">
      <w:numFmt w:val="bullet"/>
      <w:lvlText w:val=""/>
      <w:lvlJc w:val="left"/>
      <w:pPr>
        <w:ind w:left="1800" w:hanging="360"/>
      </w:pPr>
      <w:rPr>
        <w:rFonts w:ascii="Wingdings" w:eastAsia="Wingdings" w:hAnsi="Wingdings" w:cs="Wingdings" w:hint="default"/>
        <w:w w:val="99"/>
        <w:sz w:val="28"/>
        <w:szCs w:val="28"/>
        <w:lang w:val="en-US" w:eastAsia="en-US" w:bidi="en-U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0685E70"/>
    <w:multiLevelType w:val="hybridMultilevel"/>
    <w:tmpl w:val="4E1CD808"/>
    <w:lvl w:ilvl="0" w:tplc="1B0AB850">
      <w:start w:val="20"/>
      <w:numFmt w:val="bullet"/>
      <w:lvlText w:val=""/>
      <w:lvlJc w:val="left"/>
      <w:pPr>
        <w:ind w:left="579" w:hanging="360"/>
      </w:pPr>
      <w:rPr>
        <w:rFonts w:ascii="Symbol" w:eastAsia="Calibri" w:hAnsi="Symbol" w:cs="Calibri" w:hint="default"/>
      </w:rPr>
    </w:lvl>
    <w:lvl w:ilvl="1" w:tplc="04090003" w:tentative="1">
      <w:start w:val="1"/>
      <w:numFmt w:val="bullet"/>
      <w:lvlText w:val="o"/>
      <w:lvlJc w:val="left"/>
      <w:pPr>
        <w:ind w:left="1299" w:hanging="360"/>
      </w:pPr>
      <w:rPr>
        <w:rFonts w:ascii="Courier New" w:hAnsi="Courier New" w:cs="Courier New" w:hint="default"/>
      </w:rPr>
    </w:lvl>
    <w:lvl w:ilvl="2" w:tplc="04090005" w:tentative="1">
      <w:start w:val="1"/>
      <w:numFmt w:val="bullet"/>
      <w:lvlText w:val=""/>
      <w:lvlJc w:val="left"/>
      <w:pPr>
        <w:ind w:left="2019" w:hanging="360"/>
      </w:pPr>
      <w:rPr>
        <w:rFonts w:ascii="Wingdings" w:hAnsi="Wingdings" w:hint="default"/>
      </w:rPr>
    </w:lvl>
    <w:lvl w:ilvl="3" w:tplc="04090001" w:tentative="1">
      <w:start w:val="1"/>
      <w:numFmt w:val="bullet"/>
      <w:lvlText w:val=""/>
      <w:lvlJc w:val="left"/>
      <w:pPr>
        <w:ind w:left="2739" w:hanging="360"/>
      </w:pPr>
      <w:rPr>
        <w:rFonts w:ascii="Symbol" w:hAnsi="Symbol" w:hint="default"/>
      </w:rPr>
    </w:lvl>
    <w:lvl w:ilvl="4" w:tplc="04090003" w:tentative="1">
      <w:start w:val="1"/>
      <w:numFmt w:val="bullet"/>
      <w:lvlText w:val="o"/>
      <w:lvlJc w:val="left"/>
      <w:pPr>
        <w:ind w:left="3459" w:hanging="360"/>
      </w:pPr>
      <w:rPr>
        <w:rFonts w:ascii="Courier New" w:hAnsi="Courier New" w:cs="Courier New" w:hint="default"/>
      </w:rPr>
    </w:lvl>
    <w:lvl w:ilvl="5" w:tplc="04090005" w:tentative="1">
      <w:start w:val="1"/>
      <w:numFmt w:val="bullet"/>
      <w:lvlText w:val=""/>
      <w:lvlJc w:val="left"/>
      <w:pPr>
        <w:ind w:left="4179" w:hanging="360"/>
      </w:pPr>
      <w:rPr>
        <w:rFonts w:ascii="Wingdings" w:hAnsi="Wingdings" w:hint="default"/>
      </w:rPr>
    </w:lvl>
    <w:lvl w:ilvl="6" w:tplc="04090001" w:tentative="1">
      <w:start w:val="1"/>
      <w:numFmt w:val="bullet"/>
      <w:lvlText w:val=""/>
      <w:lvlJc w:val="left"/>
      <w:pPr>
        <w:ind w:left="4899" w:hanging="360"/>
      </w:pPr>
      <w:rPr>
        <w:rFonts w:ascii="Symbol" w:hAnsi="Symbol" w:hint="default"/>
      </w:rPr>
    </w:lvl>
    <w:lvl w:ilvl="7" w:tplc="04090003" w:tentative="1">
      <w:start w:val="1"/>
      <w:numFmt w:val="bullet"/>
      <w:lvlText w:val="o"/>
      <w:lvlJc w:val="left"/>
      <w:pPr>
        <w:ind w:left="5619" w:hanging="360"/>
      </w:pPr>
      <w:rPr>
        <w:rFonts w:ascii="Courier New" w:hAnsi="Courier New" w:cs="Courier New" w:hint="default"/>
      </w:rPr>
    </w:lvl>
    <w:lvl w:ilvl="8" w:tplc="04090005" w:tentative="1">
      <w:start w:val="1"/>
      <w:numFmt w:val="bullet"/>
      <w:lvlText w:val=""/>
      <w:lvlJc w:val="left"/>
      <w:pPr>
        <w:ind w:left="6339" w:hanging="360"/>
      </w:pPr>
      <w:rPr>
        <w:rFonts w:ascii="Wingdings" w:hAnsi="Wingdings" w:hint="default"/>
      </w:rPr>
    </w:lvl>
  </w:abstractNum>
  <w:abstractNum w:abstractNumId="3" w15:restartNumberingAfterBreak="0">
    <w:nsid w:val="24EB177A"/>
    <w:multiLevelType w:val="hybridMultilevel"/>
    <w:tmpl w:val="A2A07B62"/>
    <w:lvl w:ilvl="0" w:tplc="41025576">
      <w:numFmt w:val="bullet"/>
      <w:lvlText w:val=""/>
      <w:lvlJc w:val="left"/>
      <w:pPr>
        <w:ind w:left="839" w:hanging="360"/>
      </w:pPr>
      <w:rPr>
        <w:rFonts w:ascii="Symbol" w:eastAsia="Calibri" w:hAnsi="Symbol" w:cs="Calibri" w:hint="default"/>
      </w:rPr>
    </w:lvl>
    <w:lvl w:ilvl="1" w:tplc="04090003">
      <w:start w:val="1"/>
      <w:numFmt w:val="bullet"/>
      <w:lvlText w:val="o"/>
      <w:lvlJc w:val="left"/>
      <w:pPr>
        <w:ind w:left="1559" w:hanging="360"/>
      </w:pPr>
      <w:rPr>
        <w:rFonts w:ascii="Courier New" w:hAnsi="Courier New" w:cs="Courier New" w:hint="default"/>
      </w:rPr>
    </w:lvl>
    <w:lvl w:ilvl="2" w:tplc="04090005">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4" w15:restartNumberingAfterBreak="0">
    <w:nsid w:val="3D6A3B10"/>
    <w:multiLevelType w:val="hybridMultilevel"/>
    <w:tmpl w:val="630E78BE"/>
    <w:lvl w:ilvl="0" w:tplc="5726B3BA">
      <w:start w:val="1"/>
      <w:numFmt w:val="decimal"/>
      <w:lvlText w:val="%1."/>
      <w:lvlJc w:val="left"/>
      <w:pPr>
        <w:ind w:left="841" w:hanging="362"/>
      </w:pPr>
      <w:rPr>
        <w:rFonts w:ascii="Calibri" w:eastAsia="Calibri" w:hAnsi="Calibri" w:cs="Calibri" w:hint="default"/>
        <w:b/>
        <w:bCs/>
        <w:color w:val="C00000"/>
        <w:spacing w:val="-2"/>
        <w:w w:val="99"/>
        <w:sz w:val="28"/>
        <w:szCs w:val="28"/>
        <w:lang w:val="en-US" w:eastAsia="en-US" w:bidi="en-US"/>
      </w:rPr>
    </w:lvl>
    <w:lvl w:ilvl="1" w:tplc="538ECBB0">
      <w:numFmt w:val="bullet"/>
      <w:lvlText w:val=""/>
      <w:lvlJc w:val="left"/>
      <w:pPr>
        <w:ind w:left="1059" w:hanging="249"/>
      </w:pPr>
      <w:rPr>
        <w:rFonts w:ascii="Wingdings" w:eastAsia="Wingdings" w:hAnsi="Wingdings" w:cs="Wingdings" w:hint="default"/>
        <w:w w:val="99"/>
        <w:sz w:val="22"/>
        <w:szCs w:val="22"/>
        <w:lang w:val="en-US" w:eastAsia="en-US" w:bidi="en-US"/>
      </w:rPr>
    </w:lvl>
    <w:lvl w:ilvl="2" w:tplc="D130B674">
      <w:numFmt w:val="bullet"/>
      <w:lvlText w:val="•"/>
      <w:lvlJc w:val="left"/>
      <w:pPr>
        <w:ind w:left="1560" w:hanging="249"/>
      </w:pPr>
      <w:rPr>
        <w:rFonts w:hint="default"/>
        <w:lang w:val="en-US" w:eastAsia="en-US" w:bidi="en-US"/>
      </w:rPr>
    </w:lvl>
    <w:lvl w:ilvl="3" w:tplc="1F3CAEA4">
      <w:numFmt w:val="bullet"/>
      <w:lvlText w:val="•"/>
      <w:lvlJc w:val="left"/>
      <w:pPr>
        <w:ind w:left="2655" w:hanging="249"/>
      </w:pPr>
      <w:rPr>
        <w:rFonts w:hint="default"/>
        <w:lang w:val="en-US" w:eastAsia="en-US" w:bidi="en-US"/>
      </w:rPr>
    </w:lvl>
    <w:lvl w:ilvl="4" w:tplc="5C56B944">
      <w:numFmt w:val="bullet"/>
      <w:lvlText w:val="•"/>
      <w:lvlJc w:val="left"/>
      <w:pPr>
        <w:ind w:left="3750" w:hanging="249"/>
      </w:pPr>
      <w:rPr>
        <w:rFonts w:hint="default"/>
        <w:lang w:val="en-US" w:eastAsia="en-US" w:bidi="en-US"/>
      </w:rPr>
    </w:lvl>
    <w:lvl w:ilvl="5" w:tplc="0678692A">
      <w:numFmt w:val="bullet"/>
      <w:lvlText w:val="•"/>
      <w:lvlJc w:val="left"/>
      <w:pPr>
        <w:ind w:left="4845" w:hanging="249"/>
      </w:pPr>
      <w:rPr>
        <w:rFonts w:hint="default"/>
        <w:lang w:val="en-US" w:eastAsia="en-US" w:bidi="en-US"/>
      </w:rPr>
    </w:lvl>
    <w:lvl w:ilvl="6" w:tplc="10AAC7FA">
      <w:numFmt w:val="bullet"/>
      <w:lvlText w:val="•"/>
      <w:lvlJc w:val="left"/>
      <w:pPr>
        <w:ind w:left="5940" w:hanging="249"/>
      </w:pPr>
      <w:rPr>
        <w:rFonts w:hint="default"/>
        <w:lang w:val="en-US" w:eastAsia="en-US" w:bidi="en-US"/>
      </w:rPr>
    </w:lvl>
    <w:lvl w:ilvl="7" w:tplc="54E8C03A">
      <w:numFmt w:val="bullet"/>
      <w:lvlText w:val="•"/>
      <w:lvlJc w:val="left"/>
      <w:pPr>
        <w:ind w:left="7035" w:hanging="249"/>
      </w:pPr>
      <w:rPr>
        <w:rFonts w:hint="default"/>
        <w:lang w:val="en-US" w:eastAsia="en-US" w:bidi="en-US"/>
      </w:rPr>
    </w:lvl>
    <w:lvl w:ilvl="8" w:tplc="F0D81298">
      <w:numFmt w:val="bullet"/>
      <w:lvlText w:val="•"/>
      <w:lvlJc w:val="left"/>
      <w:pPr>
        <w:ind w:left="8130" w:hanging="249"/>
      </w:pPr>
      <w:rPr>
        <w:rFonts w:hint="default"/>
        <w:lang w:val="en-US" w:eastAsia="en-US" w:bidi="en-US"/>
      </w:rPr>
    </w:lvl>
  </w:abstractNum>
  <w:abstractNum w:abstractNumId="5" w15:restartNumberingAfterBreak="0">
    <w:nsid w:val="477C3392"/>
    <w:multiLevelType w:val="hybridMultilevel"/>
    <w:tmpl w:val="59BA88E8"/>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4CD716E3"/>
    <w:multiLevelType w:val="hybridMultilevel"/>
    <w:tmpl w:val="4B929F9A"/>
    <w:lvl w:ilvl="0" w:tplc="7434862E">
      <w:numFmt w:val="bullet"/>
      <w:lvlText w:val=""/>
      <w:lvlJc w:val="left"/>
      <w:pPr>
        <w:ind w:left="1560" w:hanging="360"/>
      </w:pPr>
      <w:rPr>
        <w:rFonts w:ascii="Wingdings" w:eastAsia="Wingdings" w:hAnsi="Wingdings" w:cs="Wingdings" w:hint="default"/>
        <w:w w:val="99"/>
        <w:sz w:val="28"/>
        <w:szCs w:val="28"/>
        <w:lang w:val="en-US" w:eastAsia="en-US" w:bidi="en-US"/>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7" w15:restartNumberingAfterBreak="0">
    <w:nsid w:val="5DCD4816"/>
    <w:multiLevelType w:val="hybridMultilevel"/>
    <w:tmpl w:val="8DF229AC"/>
    <w:lvl w:ilvl="0" w:tplc="094C1C4A">
      <w:numFmt w:val="bullet"/>
      <w:lvlText w:val=""/>
      <w:lvlJc w:val="left"/>
      <w:pPr>
        <w:ind w:left="1439" w:hanging="360"/>
      </w:pPr>
      <w:rPr>
        <w:rFonts w:hint="default"/>
        <w:w w:val="99"/>
        <w:lang w:val="en-US" w:eastAsia="en-US" w:bidi="en-US"/>
      </w:rPr>
    </w:lvl>
    <w:lvl w:ilvl="1" w:tplc="82103E84">
      <w:numFmt w:val="bullet"/>
      <w:lvlText w:val="•"/>
      <w:lvlJc w:val="left"/>
      <w:pPr>
        <w:ind w:left="2160" w:hanging="360"/>
      </w:pPr>
      <w:rPr>
        <w:rFonts w:hint="default"/>
        <w:lang w:val="en-US" w:eastAsia="en-US" w:bidi="en-US"/>
      </w:rPr>
    </w:lvl>
    <w:lvl w:ilvl="2" w:tplc="AC92FAB4">
      <w:numFmt w:val="bullet"/>
      <w:lvlText w:val="•"/>
      <w:lvlJc w:val="left"/>
      <w:pPr>
        <w:ind w:left="3066" w:hanging="360"/>
      </w:pPr>
      <w:rPr>
        <w:rFonts w:hint="default"/>
        <w:lang w:val="en-US" w:eastAsia="en-US" w:bidi="en-US"/>
      </w:rPr>
    </w:lvl>
    <w:lvl w:ilvl="3" w:tplc="92F8CDA4">
      <w:numFmt w:val="bullet"/>
      <w:lvlText w:val="•"/>
      <w:lvlJc w:val="left"/>
      <w:pPr>
        <w:ind w:left="3973" w:hanging="360"/>
      </w:pPr>
      <w:rPr>
        <w:rFonts w:hint="default"/>
        <w:lang w:val="en-US" w:eastAsia="en-US" w:bidi="en-US"/>
      </w:rPr>
    </w:lvl>
    <w:lvl w:ilvl="4" w:tplc="8EC6D498">
      <w:numFmt w:val="bullet"/>
      <w:lvlText w:val="•"/>
      <w:lvlJc w:val="left"/>
      <w:pPr>
        <w:ind w:left="4880" w:hanging="360"/>
      </w:pPr>
      <w:rPr>
        <w:rFonts w:hint="default"/>
        <w:lang w:val="en-US" w:eastAsia="en-US" w:bidi="en-US"/>
      </w:rPr>
    </w:lvl>
    <w:lvl w:ilvl="5" w:tplc="716A5F0C">
      <w:numFmt w:val="bullet"/>
      <w:lvlText w:val="•"/>
      <w:lvlJc w:val="left"/>
      <w:pPr>
        <w:ind w:left="5786" w:hanging="360"/>
      </w:pPr>
      <w:rPr>
        <w:rFonts w:hint="default"/>
        <w:lang w:val="en-US" w:eastAsia="en-US" w:bidi="en-US"/>
      </w:rPr>
    </w:lvl>
    <w:lvl w:ilvl="6" w:tplc="B4A23048">
      <w:numFmt w:val="bullet"/>
      <w:lvlText w:val="•"/>
      <w:lvlJc w:val="left"/>
      <w:pPr>
        <w:ind w:left="6693" w:hanging="360"/>
      </w:pPr>
      <w:rPr>
        <w:rFonts w:hint="default"/>
        <w:lang w:val="en-US" w:eastAsia="en-US" w:bidi="en-US"/>
      </w:rPr>
    </w:lvl>
    <w:lvl w:ilvl="7" w:tplc="B4CECA96">
      <w:numFmt w:val="bullet"/>
      <w:lvlText w:val="•"/>
      <w:lvlJc w:val="left"/>
      <w:pPr>
        <w:ind w:left="7600" w:hanging="360"/>
      </w:pPr>
      <w:rPr>
        <w:rFonts w:hint="default"/>
        <w:lang w:val="en-US" w:eastAsia="en-US" w:bidi="en-US"/>
      </w:rPr>
    </w:lvl>
    <w:lvl w:ilvl="8" w:tplc="73E2052E">
      <w:numFmt w:val="bullet"/>
      <w:lvlText w:val="•"/>
      <w:lvlJc w:val="left"/>
      <w:pPr>
        <w:ind w:left="8506" w:hanging="360"/>
      </w:pPr>
      <w:rPr>
        <w:rFonts w:hint="default"/>
        <w:lang w:val="en-US" w:eastAsia="en-US" w:bidi="en-US"/>
      </w:rPr>
    </w:lvl>
  </w:abstractNum>
  <w:abstractNum w:abstractNumId="8" w15:restartNumberingAfterBreak="0">
    <w:nsid w:val="645F6B95"/>
    <w:multiLevelType w:val="hybridMultilevel"/>
    <w:tmpl w:val="5C382A76"/>
    <w:lvl w:ilvl="0" w:tplc="538ECBB0">
      <w:numFmt w:val="bullet"/>
      <w:lvlText w:val=""/>
      <w:lvlJc w:val="left"/>
      <w:pPr>
        <w:ind w:left="1800" w:hanging="360"/>
      </w:pPr>
      <w:rPr>
        <w:rFonts w:ascii="Wingdings" w:eastAsia="Wingdings" w:hAnsi="Wingdings" w:cs="Wingdings" w:hint="default"/>
        <w:w w:val="99"/>
        <w:sz w:val="22"/>
        <w:szCs w:val="22"/>
        <w:lang w:val="en-US" w:eastAsia="en-US" w:bidi="en-U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128086506">
    <w:abstractNumId w:val="7"/>
  </w:num>
  <w:num w:numId="2" w16cid:durableId="747382426">
    <w:abstractNumId w:val="0"/>
  </w:num>
  <w:num w:numId="3" w16cid:durableId="1930697369">
    <w:abstractNumId w:val="4"/>
  </w:num>
  <w:num w:numId="4" w16cid:durableId="308480809">
    <w:abstractNumId w:val="2"/>
  </w:num>
  <w:num w:numId="5" w16cid:durableId="270825762">
    <w:abstractNumId w:val="3"/>
  </w:num>
  <w:num w:numId="6" w16cid:durableId="871923492">
    <w:abstractNumId w:val="6"/>
  </w:num>
  <w:num w:numId="7" w16cid:durableId="327253950">
    <w:abstractNumId w:val="4"/>
    <w:lvlOverride w:ilvl="0">
      <w:startOverride w:val="1"/>
    </w:lvlOverride>
    <w:lvlOverride w:ilvl="1"/>
    <w:lvlOverride w:ilvl="2"/>
    <w:lvlOverride w:ilvl="3"/>
    <w:lvlOverride w:ilvl="4"/>
    <w:lvlOverride w:ilvl="5"/>
    <w:lvlOverride w:ilvl="6"/>
    <w:lvlOverride w:ilvl="7"/>
    <w:lvlOverride w:ilvl="8"/>
  </w:num>
  <w:num w:numId="8" w16cid:durableId="929045499">
    <w:abstractNumId w:val="4"/>
    <w:lvlOverride w:ilvl="0">
      <w:startOverride w:val="1"/>
    </w:lvlOverride>
    <w:lvlOverride w:ilvl="1"/>
    <w:lvlOverride w:ilvl="2"/>
    <w:lvlOverride w:ilvl="3"/>
    <w:lvlOverride w:ilvl="4"/>
    <w:lvlOverride w:ilvl="5"/>
    <w:lvlOverride w:ilvl="6"/>
    <w:lvlOverride w:ilvl="7"/>
    <w:lvlOverride w:ilvl="8"/>
  </w:num>
  <w:num w:numId="9" w16cid:durableId="1446344548">
    <w:abstractNumId w:val="5"/>
  </w:num>
  <w:num w:numId="10" w16cid:durableId="725185140">
    <w:abstractNumId w:val="1"/>
  </w:num>
  <w:num w:numId="11" w16cid:durableId="12564029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972"/>
    <w:rsid w:val="00001100"/>
    <w:rsid w:val="00002B76"/>
    <w:rsid w:val="00050E46"/>
    <w:rsid w:val="00052909"/>
    <w:rsid w:val="00084FEB"/>
    <w:rsid w:val="00092E4E"/>
    <w:rsid w:val="000B396F"/>
    <w:rsid w:val="000B5F13"/>
    <w:rsid w:val="000C449D"/>
    <w:rsid w:val="000E3614"/>
    <w:rsid w:val="000E6C2C"/>
    <w:rsid w:val="00162C5C"/>
    <w:rsid w:val="001656C2"/>
    <w:rsid w:val="00191581"/>
    <w:rsid w:val="001A514E"/>
    <w:rsid w:val="001F6ADB"/>
    <w:rsid w:val="00221654"/>
    <w:rsid w:val="00260019"/>
    <w:rsid w:val="002B48AF"/>
    <w:rsid w:val="002B5BD3"/>
    <w:rsid w:val="002D68C8"/>
    <w:rsid w:val="002E1514"/>
    <w:rsid w:val="002F1235"/>
    <w:rsid w:val="002F43E4"/>
    <w:rsid w:val="003079D9"/>
    <w:rsid w:val="003130D7"/>
    <w:rsid w:val="00317466"/>
    <w:rsid w:val="0037196D"/>
    <w:rsid w:val="0038210A"/>
    <w:rsid w:val="00385954"/>
    <w:rsid w:val="003C63EC"/>
    <w:rsid w:val="003D70C3"/>
    <w:rsid w:val="003E497F"/>
    <w:rsid w:val="00402896"/>
    <w:rsid w:val="00411D6A"/>
    <w:rsid w:val="0042383D"/>
    <w:rsid w:val="004268DA"/>
    <w:rsid w:val="0048444E"/>
    <w:rsid w:val="00492AD9"/>
    <w:rsid w:val="004A4329"/>
    <w:rsid w:val="004B1356"/>
    <w:rsid w:val="004C0F01"/>
    <w:rsid w:val="004E286E"/>
    <w:rsid w:val="004E2E1C"/>
    <w:rsid w:val="004F3270"/>
    <w:rsid w:val="004F3482"/>
    <w:rsid w:val="0051244F"/>
    <w:rsid w:val="00520E88"/>
    <w:rsid w:val="00523F6C"/>
    <w:rsid w:val="00551E64"/>
    <w:rsid w:val="00581AB9"/>
    <w:rsid w:val="00586A03"/>
    <w:rsid w:val="00594641"/>
    <w:rsid w:val="005A190A"/>
    <w:rsid w:val="005B063E"/>
    <w:rsid w:val="005B1A75"/>
    <w:rsid w:val="005C73A3"/>
    <w:rsid w:val="005D1862"/>
    <w:rsid w:val="005F50D2"/>
    <w:rsid w:val="005F5972"/>
    <w:rsid w:val="005F65FB"/>
    <w:rsid w:val="006415FE"/>
    <w:rsid w:val="00660D0C"/>
    <w:rsid w:val="00695FD2"/>
    <w:rsid w:val="006C40E4"/>
    <w:rsid w:val="006D181D"/>
    <w:rsid w:val="006F53BF"/>
    <w:rsid w:val="006F69BA"/>
    <w:rsid w:val="007052D5"/>
    <w:rsid w:val="00750C25"/>
    <w:rsid w:val="007618D2"/>
    <w:rsid w:val="0077543A"/>
    <w:rsid w:val="00787AC3"/>
    <w:rsid w:val="007E0FF8"/>
    <w:rsid w:val="00864737"/>
    <w:rsid w:val="008670E6"/>
    <w:rsid w:val="00893C04"/>
    <w:rsid w:val="008A4B39"/>
    <w:rsid w:val="008B4CAA"/>
    <w:rsid w:val="008D6F38"/>
    <w:rsid w:val="008F690A"/>
    <w:rsid w:val="00937AB6"/>
    <w:rsid w:val="0094235B"/>
    <w:rsid w:val="00953681"/>
    <w:rsid w:val="0095615A"/>
    <w:rsid w:val="00971CE9"/>
    <w:rsid w:val="00983D71"/>
    <w:rsid w:val="009B1929"/>
    <w:rsid w:val="009E2CC9"/>
    <w:rsid w:val="009E69D3"/>
    <w:rsid w:val="009F420E"/>
    <w:rsid w:val="00A1412E"/>
    <w:rsid w:val="00A1659C"/>
    <w:rsid w:val="00A31864"/>
    <w:rsid w:val="00A40CC1"/>
    <w:rsid w:val="00A5222D"/>
    <w:rsid w:val="00A67E69"/>
    <w:rsid w:val="00AA0F49"/>
    <w:rsid w:val="00AB3CB4"/>
    <w:rsid w:val="00AD5BCD"/>
    <w:rsid w:val="00AF2390"/>
    <w:rsid w:val="00AF2BBA"/>
    <w:rsid w:val="00AF4338"/>
    <w:rsid w:val="00B22B6F"/>
    <w:rsid w:val="00B25B10"/>
    <w:rsid w:val="00B4392D"/>
    <w:rsid w:val="00B56EE2"/>
    <w:rsid w:val="00B834FB"/>
    <w:rsid w:val="00B92E0A"/>
    <w:rsid w:val="00BA7D57"/>
    <w:rsid w:val="00BB15C6"/>
    <w:rsid w:val="00BD5E5F"/>
    <w:rsid w:val="00C01864"/>
    <w:rsid w:val="00C05664"/>
    <w:rsid w:val="00C10D07"/>
    <w:rsid w:val="00C34863"/>
    <w:rsid w:val="00C55A79"/>
    <w:rsid w:val="00C5776C"/>
    <w:rsid w:val="00C75863"/>
    <w:rsid w:val="00C85C71"/>
    <w:rsid w:val="00C94ECE"/>
    <w:rsid w:val="00C97F2F"/>
    <w:rsid w:val="00CF5FA6"/>
    <w:rsid w:val="00CF613A"/>
    <w:rsid w:val="00D22953"/>
    <w:rsid w:val="00D24D1C"/>
    <w:rsid w:val="00D37734"/>
    <w:rsid w:val="00D628F2"/>
    <w:rsid w:val="00D63EDF"/>
    <w:rsid w:val="00DA2347"/>
    <w:rsid w:val="00DC1191"/>
    <w:rsid w:val="00DC6464"/>
    <w:rsid w:val="00DD2DF4"/>
    <w:rsid w:val="00E10F62"/>
    <w:rsid w:val="00E46721"/>
    <w:rsid w:val="00E734EB"/>
    <w:rsid w:val="00E92D83"/>
    <w:rsid w:val="00EB5B9F"/>
    <w:rsid w:val="00ED047E"/>
    <w:rsid w:val="00EF56FA"/>
    <w:rsid w:val="00F33C17"/>
    <w:rsid w:val="00F6727E"/>
    <w:rsid w:val="00FA48EE"/>
    <w:rsid w:val="00FB3DE1"/>
    <w:rsid w:val="00FD6E7C"/>
    <w:rsid w:val="00FF3EE9"/>
    <w:rsid w:val="0AA0D014"/>
    <w:rsid w:val="266D32AC"/>
    <w:rsid w:val="29783A93"/>
    <w:rsid w:val="2EBC0C90"/>
    <w:rsid w:val="32EA28CA"/>
    <w:rsid w:val="3950BF2E"/>
    <w:rsid w:val="3EF24923"/>
    <w:rsid w:val="55C9BCEA"/>
    <w:rsid w:val="55DF8B57"/>
    <w:rsid w:val="56E46E01"/>
    <w:rsid w:val="59015DAC"/>
    <w:rsid w:val="729331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DBA13"/>
  <w15:docId w15:val="{8B05370F-9511-484D-AF05-7032A68A1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841" w:hanging="362"/>
      <w:outlineLvl w:val="0"/>
    </w:pPr>
    <w:rPr>
      <w:b/>
      <w:bCs/>
      <w:sz w:val="28"/>
      <w:szCs w:val="28"/>
    </w:rPr>
  </w:style>
  <w:style w:type="paragraph" w:styleId="Heading2">
    <w:name w:val="heading 2"/>
    <w:basedOn w:val="Normal"/>
    <w:link w:val="Heading2Char"/>
    <w:uiPriority w:val="1"/>
    <w:qFormat/>
    <w:pPr>
      <w:ind w:left="1088"/>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5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F69BA"/>
    <w:rPr>
      <w:color w:val="0000FF" w:themeColor="hyperlink"/>
      <w:u w:val="single"/>
    </w:rPr>
  </w:style>
  <w:style w:type="character" w:styleId="CommentReference">
    <w:name w:val="annotation reference"/>
    <w:basedOn w:val="DefaultParagraphFont"/>
    <w:uiPriority w:val="99"/>
    <w:semiHidden/>
    <w:unhideWhenUsed/>
    <w:rsid w:val="006F69BA"/>
    <w:rPr>
      <w:sz w:val="16"/>
      <w:szCs w:val="16"/>
    </w:rPr>
  </w:style>
  <w:style w:type="paragraph" w:styleId="CommentText">
    <w:name w:val="annotation text"/>
    <w:basedOn w:val="Normal"/>
    <w:link w:val="CommentTextChar"/>
    <w:uiPriority w:val="99"/>
    <w:semiHidden/>
    <w:unhideWhenUsed/>
    <w:rsid w:val="006F69BA"/>
    <w:rPr>
      <w:sz w:val="20"/>
      <w:szCs w:val="20"/>
    </w:rPr>
  </w:style>
  <w:style w:type="character" w:customStyle="1" w:styleId="CommentTextChar">
    <w:name w:val="Comment Text Char"/>
    <w:basedOn w:val="DefaultParagraphFont"/>
    <w:link w:val="CommentText"/>
    <w:uiPriority w:val="99"/>
    <w:semiHidden/>
    <w:rsid w:val="006F69BA"/>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6F69BA"/>
    <w:rPr>
      <w:b/>
      <w:bCs/>
    </w:rPr>
  </w:style>
  <w:style w:type="character" w:customStyle="1" w:styleId="CommentSubjectChar">
    <w:name w:val="Comment Subject Char"/>
    <w:basedOn w:val="CommentTextChar"/>
    <w:link w:val="CommentSubject"/>
    <w:uiPriority w:val="99"/>
    <w:semiHidden/>
    <w:rsid w:val="006F69BA"/>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6F69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9BA"/>
    <w:rPr>
      <w:rFonts w:ascii="Segoe UI" w:eastAsia="Calibri" w:hAnsi="Segoe UI" w:cs="Segoe UI"/>
      <w:sz w:val="18"/>
      <w:szCs w:val="18"/>
      <w:lang w:bidi="en-US"/>
    </w:rPr>
  </w:style>
  <w:style w:type="paragraph" w:styleId="Header">
    <w:name w:val="header"/>
    <w:basedOn w:val="Normal"/>
    <w:link w:val="HeaderChar"/>
    <w:uiPriority w:val="99"/>
    <w:unhideWhenUsed/>
    <w:rsid w:val="00750C25"/>
    <w:pPr>
      <w:tabs>
        <w:tab w:val="center" w:pos="4680"/>
        <w:tab w:val="right" w:pos="9360"/>
      </w:tabs>
    </w:pPr>
  </w:style>
  <w:style w:type="character" w:customStyle="1" w:styleId="HeaderChar">
    <w:name w:val="Header Char"/>
    <w:basedOn w:val="DefaultParagraphFont"/>
    <w:link w:val="Header"/>
    <w:uiPriority w:val="99"/>
    <w:rsid w:val="00750C25"/>
    <w:rPr>
      <w:rFonts w:ascii="Calibri" w:eastAsia="Calibri" w:hAnsi="Calibri" w:cs="Calibri"/>
      <w:lang w:bidi="en-US"/>
    </w:rPr>
  </w:style>
  <w:style w:type="paragraph" w:styleId="Footer">
    <w:name w:val="footer"/>
    <w:basedOn w:val="Normal"/>
    <w:link w:val="FooterChar"/>
    <w:uiPriority w:val="99"/>
    <w:unhideWhenUsed/>
    <w:rsid w:val="00750C25"/>
    <w:pPr>
      <w:tabs>
        <w:tab w:val="center" w:pos="4680"/>
        <w:tab w:val="right" w:pos="9360"/>
      </w:tabs>
    </w:pPr>
  </w:style>
  <w:style w:type="character" w:customStyle="1" w:styleId="FooterChar">
    <w:name w:val="Footer Char"/>
    <w:basedOn w:val="DefaultParagraphFont"/>
    <w:link w:val="Footer"/>
    <w:uiPriority w:val="99"/>
    <w:rsid w:val="00750C25"/>
    <w:rPr>
      <w:rFonts w:ascii="Calibri" w:eastAsia="Calibri" w:hAnsi="Calibri" w:cs="Calibri"/>
      <w:lang w:bidi="en-US"/>
    </w:rPr>
  </w:style>
  <w:style w:type="character" w:customStyle="1" w:styleId="Heading2Char">
    <w:name w:val="Heading 2 Char"/>
    <w:basedOn w:val="DefaultParagraphFont"/>
    <w:link w:val="Heading2"/>
    <w:uiPriority w:val="1"/>
    <w:rsid w:val="00DC6464"/>
    <w:rPr>
      <w:rFonts w:ascii="Calibri" w:eastAsia="Calibri" w:hAnsi="Calibri" w:cs="Calibri"/>
      <w:b/>
      <w:bCs/>
      <w:lang w:bidi="en-US"/>
    </w:rPr>
  </w:style>
  <w:style w:type="character" w:customStyle="1" w:styleId="BodyTextChar">
    <w:name w:val="Body Text Char"/>
    <w:basedOn w:val="DefaultParagraphFont"/>
    <w:link w:val="BodyText"/>
    <w:uiPriority w:val="1"/>
    <w:rsid w:val="00DC6464"/>
    <w:rPr>
      <w:rFonts w:ascii="Calibri" w:eastAsia="Calibri" w:hAnsi="Calibri" w:cs="Calibri"/>
      <w:lang w:bidi="en-US"/>
    </w:rPr>
  </w:style>
  <w:style w:type="character" w:styleId="FollowedHyperlink">
    <w:name w:val="FollowedHyperlink"/>
    <w:basedOn w:val="DefaultParagraphFont"/>
    <w:uiPriority w:val="99"/>
    <w:semiHidden/>
    <w:unhideWhenUsed/>
    <w:rsid w:val="00937AB6"/>
    <w:rPr>
      <w:color w:val="800080" w:themeColor="followedHyperlink"/>
      <w:u w:val="single"/>
    </w:rPr>
  </w:style>
  <w:style w:type="paragraph" w:styleId="Revision">
    <w:name w:val="Revision"/>
    <w:hidden/>
    <w:uiPriority w:val="99"/>
    <w:semiHidden/>
    <w:rsid w:val="00586A03"/>
    <w:pPr>
      <w:widowControl/>
      <w:autoSpaceDE/>
      <w:autoSpaceDN/>
    </w:pPr>
    <w:rPr>
      <w:rFonts w:ascii="Calibri" w:eastAsia="Calibri" w:hAnsi="Calibri" w:cs="Calibri"/>
      <w:lang w:bidi="en-US"/>
    </w:rPr>
  </w:style>
  <w:style w:type="character" w:styleId="UnresolvedMention">
    <w:name w:val="Unresolved Mention"/>
    <w:basedOn w:val="DefaultParagraphFont"/>
    <w:uiPriority w:val="99"/>
    <w:semiHidden/>
    <w:unhideWhenUsed/>
    <w:rsid w:val="001F6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949319">
      <w:bodyDiv w:val="1"/>
      <w:marLeft w:val="0"/>
      <w:marRight w:val="0"/>
      <w:marTop w:val="0"/>
      <w:marBottom w:val="0"/>
      <w:divBdr>
        <w:top w:val="none" w:sz="0" w:space="0" w:color="auto"/>
        <w:left w:val="none" w:sz="0" w:space="0" w:color="auto"/>
        <w:bottom w:val="none" w:sz="0" w:space="0" w:color="auto"/>
        <w:right w:val="none" w:sz="0" w:space="0" w:color="auto"/>
      </w:divBdr>
    </w:div>
    <w:div w:id="216170298">
      <w:bodyDiv w:val="1"/>
      <w:marLeft w:val="0"/>
      <w:marRight w:val="0"/>
      <w:marTop w:val="0"/>
      <w:marBottom w:val="0"/>
      <w:divBdr>
        <w:top w:val="none" w:sz="0" w:space="0" w:color="auto"/>
        <w:left w:val="none" w:sz="0" w:space="0" w:color="auto"/>
        <w:bottom w:val="none" w:sz="0" w:space="0" w:color="auto"/>
        <w:right w:val="none" w:sz="0" w:space="0" w:color="auto"/>
      </w:divBdr>
    </w:div>
    <w:div w:id="542602056">
      <w:bodyDiv w:val="1"/>
      <w:marLeft w:val="0"/>
      <w:marRight w:val="0"/>
      <w:marTop w:val="0"/>
      <w:marBottom w:val="0"/>
      <w:divBdr>
        <w:top w:val="none" w:sz="0" w:space="0" w:color="auto"/>
        <w:left w:val="none" w:sz="0" w:space="0" w:color="auto"/>
        <w:bottom w:val="none" w:sz="0" w:space="0" w:color="auto"/>
        <w:right w:val="none" w:sz="0" w:space="0" w:color="auto"/>
      </w:divBdr>
    </w:div>
    <w:div w:id="700713837">
      <w:bodyDiv w:val="1"/>
      <w:marLeft w:val="0"/>
      <w:marRight w:val="0"/>
      <w:marTop w:val="0"/>
      <w:marBottom w:val="0"/>
      <w:divBdr>
        <w:top w:val="none" w:sz="0" w:space="0" w:color="auto"/>
        <w:left w:val="none" w:sz="0" w:space="0" w:color="auto"/>
        <w:bottom w:val="none" w:sz="0" w:space="0" w:color="auto"/>
        <w:right w:val="none" w:sz="0" w:space="0" w:color="auto"/>
      </w:divBdr>
    </w:div>
    <w:div w:id="952327760">
      <w:bodyDiv w:val="1"/>
      <w:marLeft w:val="0"/>
      <w:marRight w:val="0"/>
      <w:marTop w:val="0"/>
      <w:marBottom w:val="0"/>
      <w:divBdr>
        <w:top w:val="none" w:sz="0" w:space="0" w:color="auto"/>
        <w:left w:val="none" w:sz="0" w:space="0" w:color="auto"/>
        <w:bottom w:val="none" w:sz="0" w:space="0" w:color="auto"/>
        <w:right w:val="none" w:sz="0" w:space="0" w:color="auto"/>
      </w:divBdr>
    </w:div>
    <w:div w:id="1051271072">
      <w:bodyDiv w:val="1"/>
      <w:marLeft w:val="0"/>
      <w:marRight w:val="0"/>
      <w:marTop w:val="0"/>
      <w:marBottom w:val="0"/>
      <w:divBdr>
        <w:top w:val="none" w:sz="0" w:space="0" w:color="auto"/>
        <w:left w:val="none" w:sz="0" w:space="0" w:color="auto"/>
        <w:bottom w:val="none" w:sz="0" w:space="0" w:color="auto"/>
        <w:right w:val="none" w:sz="0" w:space="0" w:color="auto"/>
      </w:divBdr>
    </w:div>
    <w:div w:id="1381974156">
      <w:bodyDiv w:val="1"/>
      <w:marLeft w:val="0"/>
      <w:marRight w:val="0"/>
      <w:marTop w:val="0"/>
      <w:marBottom w:val="0"/>
      <w:divBdr>
        <w:top w:val="none" w:sz="0" w:space="0" w:color="auto"/>
        <w:left w:val="none" w:sz="0" w:space="0" w:color="auto"/>
        <w:bottom w:val="none" w:sz="0" w:space="0" w:color="auto"/>
        <w:right w:val="none" w:sz="0" w:space="0" w:color="auto"/>
      </w:divBdr>
    </w:div>
    <w:div w:id="1431782577">
      <w:bodyDiv w:val="1"/>
      <w:marLeft w:val="0"/>
      <w:marRight w:val="0"/>
      <w:marTop w:val="0"/>
      <w:marBottom w:val="0"/>
      <w:divBdr>
        <w:top w:val="none" w:sz="0" w:space="0" w:color="auto"/>
        <w:left w:val="none" w:sz="0" w:space="0" w:color="auto"/>
        <w:bottom w:val="none" w:sz="0" w:space="0" w:color="auto"/>
        <w:right w:val="none" w:sz="0" w:space="0" w:color="auto"/>
      </w:divBdr>
    </w:div>
    <w:div w:id="1716470358">
      <w:bodyDiv w:val="1"/>
      <w:marLeft w:val="0"/>
      <w:marRight w:val="0"/>
      <w:marTop w:val="0"/>
      <w:marBottom w:val="0"/>
      <w:divBdr>
        <w:top w:val="none" w:sz="0" w:space="0" w:color="auto"/>
        <w:left w:val="none" w:sz="0" w:space="0" w:color="auto"/>
        <w:bottom w:val="none" w:sz="0" w:space="0" w:color="auto"/>
        <w:right w:val="none" w:sz="0" w:space="0" w:color="auto"/>
      </w:divBdr>
    </w:div>
    <w:div w:id="1889681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ea365.org/blog/angie-aguirre-on-making-your-webinar-accessible/" TargetMode="External"/><Relationship Id="rId18" Type="http://schemas.openxmlformats.org/officeDocument/2006/relationships/hyperlink" Target="http://accessibilityonline.s3.amazonaws.com/archives/2014-02-19%5EHow_to_Design_and_Deliver_an_Accessible_Webinar%5EHandout_2_Slides_Per_Page.pdf" TargetMode="External"/><Relationship Id="rId3" Type="http://schemas.openxmlformats.org/officeDocument/2006/relationships/customXml" Target="../customXml/item3.xml"/><Relationship Id="rId21" Type="http://schemas.openxmlformats.org/officeDocument/2006/relationships/hyperlink" Target="https://tinyurl.com/4vada6wx"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accessibilityonline.s3.amazonaws.com/archives/2014-02-19%5EHow_to_Design_and_Deliver_an_Accessible_Webinar%5EHandout_2_Slides_Per_Page.pdf" TargetMode="External"/><Relationship Id="rId2" Type="http://schemas.openxmlformats.org/officeDocument/2006/relationships/customXml" Target="../customXml/item2.xml"/><Relationship Id="rId16" Type="http://schemas.openxmlformats.org/officeDocument/2006/relationships/hyperlink" Target="http://accessibilityonline.s3.amazonaws.com/archives/2014-02-19%5EHow_to_Design_and_Deliver_an_Accessible_Webinar%5EHandout_2_Slides_Per_Page.pdf" TargetMode="External"/><Relationship Id="rId20" Type="http://schemas.openxmlformats.org/officeDocument/2006/relationships/hyperlink" Target="https://www.arl.org/accessibility-guidelines-for-powerpoint-presenta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iversityresources.com/interfaith-calendar-2023/"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fda.gov/AboutFDA/AboutThisWebsite/Accessibility/ucm214503.ht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ccessibility.cornell.edu/event-planning/accessible-meeting-and-event-checkli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ea365.org/blog/angie-aguirre-on-making-your-webinar-accessibl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9a9ac8-314c-41d6-a4e2-8720238a2f17">
      <Terms xmlns="http://schemas.microsoft.com/office/infopath/2007/PartnerControls"/>
    </lcf76f155ced4ddcb4097134ff3c332f>
    <TaxCatchAll xmlns="304fdebc-16ab-4df0-980e-17537378d7f3" xsi:nil="true"/>
    <SharedWithUsers xmlns="304fdebc-16ab-4df0-980e-17537378d7f3">
      <UserInfo>
        <DisplayName>Schwartz, Julia Bethany</DisplayName>
        <AccountId>13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4F75408508F64C834A314FFCE6633A" ma:contentTypeVersion="11" ma:contentTypeDescription="Create a new document." ma:contentTypeScope="" ma:versionID="ebf1d939b9778ffbda0f2912296b13e7">
  <xsd:schema xmlns:xsd="http://www.w3.org/2001/XMLSchema" xmlns:xs="http://www.w3.org/2001/XMLSchema" xmlns:p="http://schemas.microsoft.com/office/2006/metadata/properties" xmlns:ns2="fa9a9ac8-314c-41d6-a4e2-8720238a2f17" xmlns:ns3="304fdebc-16ab-4df0-980e-17537378d7f3" targetNamespace="http://schemas.microsoft.com/office/2006/metadata/properties" ma:root="true" ma:fieldsID="5e8e6c607ea61bed6fd541011ec08b66" ns2:_="" ns3:_="">
    <xsd:import namespace="fa9a9ac8-314c-41d6-a4e2-8720238a2f17"/>
    <xsd:import namespace="304fdebc-16ab-4df0-980e-17537378d7f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a9ac8-314c-41d6-a4e2-8720238a2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b90debd-ee09-4e04-a4c4-812a7ed26de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4fdebc-16ab-4df0-980e-17537378d7f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9343723-bce6-4ea1-b781-9fd8bd59366f}" ma:internalName="TaxCatchAll" ma:showField="CatchAllData" ma:web="304fdebc-16ab-4df0-980e-17537378d7f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06334-AAF9-409F-89F3-B341FE0D95BC}">
  <ds:schemaRefs>
    <ds:schemaRef ds:uri="http://schemas.microsoft.com/office/2006/metadata/properties"/>
    <ds:schemaRef ds:uri="http://schemas.microsoft.com/office/infopath/2007/PartnerControls"/>
    <ds:schemaRef ds:uri="fa9a9ac8-314c-41d6-a4e2-8720238a2f17"/>
    <ds:schemaRef ds:uri="304fdebc-16ab-4df0-980e-17537378d7f3"/>
  </ds:schemaRefs>
</ds:datastoreItem>
</file>

<file path=customXml/itemProps2.xml><?xml version="1.0" encoding="utf-8"?>
<ds:datastoreItem xmlns:ds="http://schemas.openxmlformats.org/officeDocument/2006/customXml" ds:itemID="{64EBDDC6-A416-4BD2-9AE3-FAFFB242B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a9ac8-314c-41d6-a4e2-8720238a2f17"/>
    <ds:schemaRef ds:uri="304fdebc-16ab-4df0-980e-17537378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32B140-2DF3-4EFE-BF7A-D71FF9C17066}">
  <ds:schemaRefs>
    <ds:schemaRef ds:uri="http://schemas.microsoft.com/sharepoint/v3/contenttype/forms"/>
  </ds:schemaRefs>
</ds:datastoreItem>
</file>

<file path=customXml/itemProps4.xml><?xml version="1.0" encoding="utf-8"?>
<ds:datastoreItem xmlns:ds="http://schemas.openxmlformats.org/officeDocument/2006/customXml" ds:itemID="{B80255AF-768E-436D-9D2F-625E5B867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1883</Words>
  <Characters>10735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Accessible Meeting and Event Checklist</vt:lpstr>
    </vt:vector>
  </TitlesOfParts>
  <Company>Washington University</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Meeting and Event Checklist</dc:title>
  <dc:subject/>
  <dc:creator>Cornell University Division of Human Resources</dc:creator>
  <cp:keywords/>
  <dc:description/>
  <cp:lastModifiedBy>Sorensen, Rachel</cp:lastModifiedBy>
  <cp:revision>3</cp:revision>
  <dcterms:created xsi:type="dcterms:W3CDTF">2024-12-16T21:35:00Z</dcterms:created>
  <dcterms:modified xsi:type="dcterms:W3CDTF">2024-12-16T21:42:00Z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2019-01-16T00:00:00Z</vt:filetime>
  </property>
  <property fmtid="{D5CDD505-2E9C-101B-9397-08002B2CF9AE}" pid="3" name="Creator">
    <vt:lpwstr>Acrobat PDFMaker 17 for Word</vt:lpwstr>
  </property>
  <property fmtid="{D5CDD505-2E9C-101B-9397-08002B2CF9AE}" pid="4" name="LastSaved">
    <vt:filetime>2022-11-16T00:00:00Z</vt:filetime>
  </property>
  <property fmtid="{D5CDD505-2E9C-101B-9397-08002B2CF9AE}" pid="5" name="ContentTypeId">
    <vt:lpwstr>0x010100704F75408508F64C834A314FFCE6633A</vt:lpwstr>
  </property>
  <property fmtid="{D5CDD505-2E9C-101B-9397-08002B2CF9AE}" pid="6" name="MediaServiceImageTags">
    <vt:lpwstr/>
  </property>
</Properties>
</file>