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41"/>
        <w:tblW w:w="10656" w:type="dxa"/>
        <w:tblBorders>
          <w:bottom w:val="single" w:sz="6" w:space="0" w:color="auto"/>
        </w:tblBorders>
        <w:tblLayout w:type="fixed"/>
        <w:tblCellMar>
          <w:top w:w="14" w:type="dxa"/>
          <w:left w:w="29" w:type="dxa"/>
          <w:bottom w:w="14" w:type="dxa"/>
          <w:right w:w="29" w:type="dxa"/>
        </w:tblCellMar>
        <w:tblLook w:val="0000" w:firstRow="0" w:lastRow="0" w:firstColumn="0" w:lastColumn="0" w:noHBand="0" w:noVBand="0"/>
      </w:tblPr>
      <w:tblGrid>
        <w:gridCol w:w="4410"/>
        <w:gridCol w:w="825"/>
        <w:gridCol w:w="1096"/>
        <w:gridCol w:w="2162"/>
        <w:gridCol w:w="525"/>
        <w:gridCol w:w="176"/>
        <w:gridCol w:w="1462"/>
      </w:tblGrid>
      <w:tr w:rsidR="007600AE" w14:paraId="4CAE6DA5" w14:textId="77777777" w:rsidTr="00D86953">
        <w:trPr>
          <w:trHeight w:hRule="exact" w:val="360"/>
        </w:trPr>
        <w:tc>
          <w:tcPr>
            <w:tcW w:w="5235" w:type="dxa"/>
            <w:gridSpan w:val="2"/>
            <w:tcBorders>
              <w:bottom w:val="nil"/>
            </w:tcBorders>
            <w:vAlign w:val="bottom"/>
          </w:tcPr>
          <w:p w14:paraId="55F96B2C" w14:textId="5FA8B1E8" w:rsidR="007600AE" w:rsidRDefault="007600AE" w:rsidP="00D86953">
            <w:pPr>
              <w:pStyle w:val="PIHeader"/>
            </w:pPr>
            <w:r>
              <w:rPr>
                <w:b/>
                <w:bCs/>
              </w:rPr>
              <w:br w:type="page"/>
            </w:r>
            <w:r w:rsidR="00047F8E">
              <w:t xml:space="preserve"> </w:t>
            </w:r>
            <w:r>
              <w:t>Principal Investigator (Last, First, Middle):</w:t>
            </w:r>
          </w:p>
        </w:tc>
        <w:tc>
          <w:tcPr>
            <w:tcW w:w="5421" w:type="dxa"/>
            <w:gridSpan w:val="5"/>
            <w:tcBorders>
              <w:bottom w:val="nil"/>
            </w:tcBorders>
            <w:vAlign w:val="center"/>
          </w:tcPr>
          <w:p w14:paraId="5C91491B" w14:textId="77777777" w:rsidR="007600AE" w:rsidRDefault="007600AE" w:rsidP="00D86953">
            <w:pPr>
              <w:pStyle w:val="DataField11pt"/>
            </w:pPr>
            <w:r>
              <w:fldChar w:fldCharType="begin">
                <w:ffData>
                  <w:name w:val=""/>
                  <w:enabled/>
                  <w:calcOnExit w:val="0"/>
                  <w:statusText w:type="text" w:val="Enter Program Director/Principal Investigato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600AE" w14:paraId="5A5D62D6" w14:textId="77777777" w:rsidTr="00D86953">
        <w:trPr>
          <w:cantSplit/>
          <w:trHeight w:hRule="exact" w:val="86"/>
        </w:trPr>
        <w:tc>
          <w:tcPr>
            <w:tcW w:w="10656" w:type="dxa"/>
            <w:gridSpan w:val="7"/>
            <w:tcBorders>
              <w:top w:val="nil"/>
              <w:bottom w:val="single" w:sz="6" w:space="0" w:color="auto"/>
            </w:tcBorders>
            <w:vAlign w:val="bottom"/>
          </w:tcPr>
          <w:p w14:paraId="5AB12ECD" w14:textId="77777777" w:rsidR="007600AE" w:rsidRDefault="007600AE" w:rsidP="00D86953">
            <w:pPr>
              <w:pStyle w:val="DataField11pt"/>
            </w:pPr>
          </w:p>
        </w:tc>
      </w:tr>
      <w:tr w:rsidR="007600AE" w14:paraId="2883D0FC" w14:textId="77777777" w:rsidTr="00907F5F">
        <w:trPr>
          <w:trHeight w:hRule="exact" w:val="722"/>
        </w:trPr>
        <w:tc>
          <w:tcPr>
            <w:tcW w:w="10656" w:type="dxa"/>
            <w:gridSpan w:val="7"/>
            <w:tcBorders>
              <w:top w:val="single" w:sz="6" w:space="0" w:color="auto"/>
              <w:bottom w:val="single" w:sz="6" w:space="0" w:color="auto"/>
            </w:tcBorders>
            <w:vAlign w:val="center"/>
          </w:tcPr>
          <w:p w14:paraId="209BA6DA" w14:textId="376988C2" w:rsidR="00165DC8" w:rsidRDefault="007600AE" w:rsidP="00D86953">
            <w:pPr>
              <w:pStyle w:val="Heading1"/>
              <w:rPr>
                <w:rFonts w:cs="Times"/>
              </w:rPr>
            </w:pPr>
            <w:r>
              <w:rPr>
                <w:rFonts w:cs="Times"/>
              </w:rPr>
              <w:br w:type="page"/>
            </w:r>
            <w:r w:rsidR="00165DC8">
              <w:rPr>
                <w:rFonts w:cs="Times"/>
              </w:rPr>
              <w:t xml:space="preserve">SIP </w:t>
            </w:r>
            <w:r w:rsidR="00D86953">
              <w:rPr>
                <w:rFonts w:cs="Times"/>
              </w:rPr>
              <w:t xml:space="preserve">RDA </w:t>
            </w:r>
            <w:r w:rsidR="00165DC8">
              <w:rPr>
                <w:rFonts w:cs="Times"/>
              </w:rPr>
              <w:t>CLINICAL TRIAL CATEGORY</w:t>
            </w:r>
            <w:r w:rsidR="00776E54">
              <w:rPr>
                <w:rFonts w:cs="Times"/>
              </w:rPr>
              <w:t xml:space="preserve"> BUDGET FORM</w:t>
            </w:r>
          </w:p>
          <w:p w14:paraId="4BA588F4" w14:textId="765F997B" w:rsidR="00165DC8" w:rsidRPr="00165DC8" w:rsidRDefault="007600AE" w:rsidP="00D86953">
            <w:pPr>
              <w:pStyle w:val="Heading1"/>
            </w:pPr>
            <w:r>
              <w:t xml:space="preserve">BUDGET FOR ENTIRE </w:t>
            </w:r>
            <w:r>
              <w:rPr>
                <w:szCs w:val="20"/>
              </w:rPr>
              <w:t>PROPOSED</w:t>
            </w:r>
            <w:r>
              <w:t xml:space="preserve"> PROJECT PERIOD</w:t>
            </w:r>
          </w:p>
        </w:tc>
      </w:tr>
      <w:tr w:rsidR="00D86953" w14:paraId="37E35D1D" w14:textId="77777777" w:rsidTr="00C551D3">
        <w:trPr>
          <w:trHeight w:hRule="exact" w:val="2684"/>
        </w:trPr>
        <w:tc>
          <w:tcPr>
            <w:tcW w:w="10656" w:type="dxa"/>
            <w:gridSpan w:val="7"/>
            <w:tcBorders>
              <w:top w:val="single" w:sz="6" w:space="0" w:color="auto"/>
              <w:bottom w:val="single" w:sz="6" w:space="0" w:color="auto"/>
            </w:tcBorders>
            <w:vAlign w:val="center"/>
          </w:tcPr>
          <w:p w14:paraId="127A9D50" w14:textId="77777777" w:rsidR="00776E54" w:rsidRDefault="00D86953" w:rsidP="00D86953">
            <w:pPr>
              <w:pStyle w:val="Heading1"/>
              <w:jc w:val="left"/>
              <w:rPr>
                <w:b w:val="0"/>
                <w:bCs w:val="0"/>
                <w:sz w:val="20"/>
                <w:szCs w:val="20"/>
              </w:rPr>
            </w:pPr>
            <w:r w:rsidRPr="00D86953">
              <w:rPr>
                <w:sz w:val="20"/>
              </w:rPr>
              <w:t>DIRECTIONS:</w:t>
            </w:r>
            <w:r>
              <w:br w:type="textWrapping" w:clear="all"/>
            </w:r>
            <w:r w:rsidRPr="00D86953">
              <w:rPr>
                <w:b w:val="0"/>
                <w:bCs w:val="0"/>
                <w:sz w:val="20"/>
                <w:szCs w:val="20"/>
              </w:rPr>
              <w:t xml:space="preserve">-Allowable budget expenses </w:t>
            </w:r>
            <w:r>
              <w:rPr>
                <w:b w:val="0"/>
                <w:bCs w:val="0"/>
                <w:sz w:val="20"/>
                <w:szCs w:val="20"/>
              </w:rPr>
              <w:t xml:space="preserve">in this category </w:t>
            </w:r>
            <w:r w:rsidRPr="00D86953">
              <w:rPr>
                <w:b w:val="0"/>
                <w:bCs w:val="0"/>
                <w:sz w:val="20"/>
                <w:szCs w:val="20"/>
              </w:rPr>
              <w:t>are limited to clinical research coordinator (related to recruitment and data collection) and expenses related to the completion of correlative science studies</w:t>
            </w:r>
            <w:r>
              <w:rPr>
                <w:b w:val="0"/>
                <w:bCs w:val="0"/>
                <w:sz w:val="20"/>
                <w:szCs w:val="20"/>
              </w:rPr>
              <w:t xml:space="preserve">. </w:t>
            </w:r>
          </w:p>
          <w:p w14:paraId="1E3AC6B3" w14:textId="77777777" w:rsidR="00D86953" w:rsidRPr="00D86953" w:rsidRDefault="00D86953" w:rsidP="00D86953">
            <w:pPr>
              <w:pStyle w:val="Heading1"/>
              <w:jc w:val="left"/>
              <w:rPr>
                <w:b w:val="0"/>
                <w:bCs w:val="0"/>
                <w:sz w:val="20"/>
                <w:szCs w:val="20"/>
              </w:rPr>
            </w:pPr>
            <w:r w:rsidRPr="00D86953">
              <w:rPr>
                <w:b w:val="0"/>
                <w:bCs w:val="0"/>
                <w:sz w:val="20"/>
                <w:szCs w:val="20"/>
              </w:rPr>
              <w:t>-Faculty salary is unallowable on Clinical Trial Category applications</w:t>
            </w:r>
          </w:p>
          <w:p w14:paraId="4FE58968" w14:textId="77777777" w:rsidR="00D86953" w:rsidRPr="00D86953" w:rsidRDefault="00D86953" w:rsidP="00D86953">
            <w:pPr>
              <w:pStyle w:val="Heading1"/>
              <w:jc w:val="left"/>
              <w:rPr>
                <w:b w:val="0"/>
                <w:bCs w:val="0"/>
                <w:sz w:val="20"/>
                <w:szCs w:val="20"/>
              </w:rPr>
            </w:pPr>
            <w:r w:rsidRPr="00D86953">
              <w:rPr>
                <w:b w:val="0"/>
                <w:bCs w:val="0"/>
                <w:sz w:val="20"/>
                <w:szCs w:val="20"/>
              </w:rPr>
              <w:t>-Budget information provided below need not be exact and can be estimated in increments of $10,000</w:t>
            </w:r>
          </w:p>
          <w:p w14:paraId="1EC688C7" w14:textId="77777777" w:rsidR="00D86953" w:rsidRDefault="00D86953" w:rsidP="00D86953">
            <w:pPr>
              <w:pStyle w:val="Heading1"/>
              <w:jc w:val="left"/>
              <w:rPr>
                <w:b w:val="0"/>
                <w:bCs w:val="0"/>
                <w:sz w:val="20"/>
                <w:szCs w:val="20"/>
              </w:rPr>
            </w:pPr>
            <w:r w:rsidRPr="00D86953">
              <w:rPr>
                <w:b w:val="0"/>
                <w:bCs w:val="0"/>
                <w:sz w:val="20"/>
                <w:szCs w:val="20"/>
              </w:rPr>
              <w:t>-Do not alter this form</w:t>
            </w:r>
          </w:p>
          <w:p w14:paraId="37E0A3A7" w14:textId="3913D1CA" w:rsidR="00AB0CF2" w:rsidRDefault="00AB0CF2" w:rsidP="00AB0CF2">
            <w:pPr>
              <w:pStyle w:val="Heading1"/>
              <w:jc w:val="left"/>
              <w:rPr>
                <w:b w:val="0"/>
                <w:bCs w:val="0"/>
                <w:sz w:val="20"/>
                <w:szCs w:val="20"/>
              </w:rPr>
            </w:pPr>
            <w:r>
              <w:rPr>
                <w:b w:val="0"/>
                <w:bCs w:val="0"/>
                <w:sz w:val="20"/>
                <w:szCs w:val="20"/>
              </w:rPr>
              <w:t>-</w:t>
            </w:r>
            <w:r w:rsidRPr="00CE1F82">
              <w:rPr>
                <w:bCs w:val="0"/>
                <w:color w:val="FF0000"/>
                <w:sz w:val="20"/>
                <w:szCs w:val="20"/>
              </w:rPr>
              <w:t xml:space="preserve">IMPORTANT: </w:t>
            </w:r>
            <w:r w:rsidRPr="00C551D3">
              <w:rPr>
                <w:b w:val="0"/>
                <w:bCs w:val="0"/>
                <w:sz w:val="20"/>
                <w:szCs w:val="20"/>
                <w:highlight w:val="yellow"/>
              </w:rPr>
              <w:t xml:space="preserve">SCC expects its support of clinical trials through the SIP RDA mechanism to supplement support from other sources (pharmaceutical companies, WUSTL departments/divisions, etc.). </w:t>
            </w:r>
            <w:r w:rsidR="00C551D3" w:rsidRPr="00C551D3">
              <w:rPr>
                <w:b w:val="0"/>
                <w:bCs w:val="0"/>
                <w:sz w:val="20"/>
                <w:szCs w:val="20"/>
                <w:highlight w:val="yellow"/>
                <w:u w:val="single"/>
              </w:rPr>
              <w:t>O</w:t>
            </w:r>
            <w:r w:rsidRPr="00C551D3">
              <w:rPr>
                <w:b w:val="0"/>
                <w:bCs w:val="0"/>
                <w:sz w:val="20"/>
                <w:szCs w:val="20"/>
                <w:highlight w:val="yellow"/>
                <w:u w:val="single"/>
              </w:rPr>
              <w:t xml:space="preserve">ther sources of support </w:t>
            </w:r>
            <w:r w:rsidR="00C551D3" w:rsidRPr="00C551D3">
              <w:rPr>
                <w:b w:val="0"/>
                <w:bCs w:val="0"/>
                <w:sz w:val="20"/>
                <w:szCs w:val="20"/>
                <w:highlight w:val="yellow"/>
                <w:u w:val="single"/>
              </w:rPr>
              <w:t>MAY be detailed below, but this is no longer required at the time of application</w:t>
            </w:r>
            <w:r w:rsidR="00C551D3" w:rsidRPr="00C551D3">
              <w:rPr>
                <w:b w:val="0"/>
                <w:bCs w:val="0"/>
                <w:sz w:val="20"/>
                <w:szCs w:val="20"/>
                <w:highlight w:val="yellow"/>
              </w:rPr>
              <w:t xml:space="preserve">. However, it is </w:t>
            </w:r>
            <w:r w:rsidR="00C551D3" w:rsidRPr="00C551D3">
              <w:rPr>
                <w:b w:val="0"/>
                <w:bCs w:val="0"/>
                <w:sz w:val="20"/>
                <w:szCs w:val="20"/>
                <w:highlight w:val="yellow"/>
              </w:rPr>
              <w:t>required that awardees will have secured and will submit documentation of other sources of support by the start date of the award. Failure to secure sufficient supplemental funding may result in loss of award.</w:t>
            </w:r>
          </w:p>
          <w:p w14:paraId="1BAF8739" w14:textId="5D1F8F3A" w:rsidR="00AB0CF2" w:rsidRPr="00AB0CF2" w:rsidRDefault="00AB0CF2" w:rsidP="00AB0CF2"/>
        </w:tc>
      </w:tr>
      <w:tr w:rsidR="00361D53" w14:paraId="6DFAE408" w14:textId="77777777" w:rsidTr="00C5671C">
        <w:trPr>
          <w:cantSplit/>
          <w:trHeight w:hRule="exact" w:val="686"/>
        </w:trPr>
        <w:tc>
          <w:tcPr>
            <w:tcW w:w="4410" w:type="dxa"/>
            <w:tcBorders>
              <w:bottom w:val="single" w:sz="6" w:space="0" w:color="auto"/>
              <w:right w:val="single" w:sz="6" w:space="0" w:color="auto"/>
            </w:tcBorders>
            <w:vAlign w:val="center"/>
          </w:tcPr>
          <w:p w14:paraId="63F50CF1" w14:textId="0B75E02C" w:rsidR="00361D53" w:rsidRDefault="00361D53" w:rsidP="00D86953">
            <w:pPr>
              <w:pStyle w:val="FormFieldCaption"/>
              <w:jc w:val="center"/>
              <w:rPr>
                <w:sz w:val="15"/>
                <w:szCs w:val="15"/>
              </w:rPr>
            </w:pPr>
          </w:p>
        </w:tc>
        <w:tc>
          <w:tcPr>
            <w:tcW w:w="1921" w:type="dxa"/>
            <w:gridSpan w:val="2"/>
            <w:tcBorders>
              <w:left w:val="single" w:sz="6" w:space="0" w:color="auto"/>
              <w:bottom w:val="single" w:sz="6" w:space="0" w:color="auto"/>
              <w:right w:val="single" w:sz="6" w:space="0" w:color="auto"/>
            </w:tcBorders>
            <w:vAlign w:val="center"/>
          </w:tcPr>
          <w:p w14:paraId="02B8B48F" w14:textId="77777777" w:rsidR="00047F8E" w:rsidRDefault="00361D53" w:rsidP="00D86953">
            <w:pPr>
              <w:pStyle w:val="FormFieldCaption"/>
              <w:jc w:val="center"/>
            </w:pPr>
            <w:r>
              <w:t xml:space="preserve">YEAR 1 </w:t>
            </w:r>
          </w:p>
          <w:p w14:paraId="4DF1CEBC" w14:textId="22F0960A" w:rsidR="00361D53" w:rsidRDefault="00361D53" w:rsidP="00D86953">
            <w:pPr>
              <w:pStyle w:val="FormFieldCaption"/>
              <w:jc w:val="center"/>
            </w:pPr>
            <w:r>
              <w:t>BUDGET PERIOD</w:t>
            </w:r>
          </w:p>
        </w:tc>
        <w:tc>
          <w:tcPr>
            <w:tcW w:w="2162" w:type="dxa"/>
            <w:tcBorders>
              <w:top w:val="single" w:sz="6" w:space="0" w:color="auto"/>
              <w:left w:val="single" w:sz="6" w:space="0" w:color="auto"/>
              <w:bottom w:val="single" w:sz="6" w:space="0" w:color="auto"/>
              <w:right w:val="single" w:sz="6" w:space="0" w:color="auto"/>
            </w:tcBorders>
            <w:vAlign w:val="center"/>
          </w:tcPr>
          <w:p w14:paraId="4E4268EA" w14:textId="77777777" w:rsidR="00361D53" w:rsidRDefault="00361D53" w:rsidP="00D86953">
            <w:pPr>
              <w:pStyle w:val="FormFieldCaption"/>
              <w:jc w:val="center"/>
            </w:pPr>
            <w:r>
              <w:t xml:space="preserve">YEAR 2 </w:t>
            </w:r>
          </w:p>
          <w:p w14:paraId="5094EABF" w14:textId="64BFA967" w:rsidR="00361D53" w:rsidRDefault="00361D53" w:rsidP="00D86953">
            <w:pPr>
              <w:pStyle w:val="FormFieldCaption"/>
              <w:jc w:val="center"/>
            </w:pPr>
            <w:r>
              <w:t>BUDGET PERIOD</w:t>
            </w:r>
          </w:p>
        </w:tc>
        <w:tc>
          <w:tcPr>
            <w:tcW w:w="2163" w:type="dxa"/>
            <w:gridSpan w:val="3"/>
            <w:tcBorders>
              <w:top w:val="single" w:sz="6" w:space="0" w:color="auto"/>
              <w:left w:val="single" w:sz="6" w:space="0" w:color="auto"/>
              <w:bottom w:val="single" w:sz="6" w:space="0" w:color="auto"/>
            </w:tcBorders>
            <w:vAlign w:val="center"/>
          </w:tcPr>
          <w:p w14:paraId="5DA11007" w14:textId="77777777" w:rsidR="00361D53" w:rsidRDefault="00361D53" w:rsidP="00D86953">
            <w:pPr>
              <w:pStyle w:val="FormFieldCaption"/>
              <w:jc w:val="center"/>
            </w:pPr>
            <w:r>
              <w:t xml:space="preserve">YEAR 3 </w:t>
            </w:r>
          </w:p>
          <w:p w14:paraId="0EC1268D" w14:textId="77777777" w:rsidR="00047F8E" w:rsidRDefault="00361D53" w:rsidP="00D86953">
            <w:pPr>
              <w:pStyle w:val="FormFieldCaption"/>
              <w:jc w:val="center"/>
            </w:pPr>
            <w:r>
              <w:t xml:space="preserve">BUDGET PERIOD </w:t>
            </w:r>
          </w:p>
          <w:p w14:paraId="7BFE832A" w14:textId="3E063236" w:rsidR="00361D53" w:rsidRDefault="00361D53" w:rsidP="00D86953">
            <w:pPr>
              <w:pStyle w:val="FormFieldCaption"/>
              <w:jc w:val="center"/>
            </w:pPr>
            <w:r>
              <w:t>(FOR NEW CT ONLY)</w:t>
            </w:r>
          </w:p>
        </w:tc>
      </w:tr>
      <w:tr w:rsidR="00047F8E" w14:paraId="4B5FE723" w14:textId="77777777" w:rsidTr="00D86953">
        <w:trPr>
          <w:trHeight w:hRule="exact" w:val="432"/>
        </w:trPr>
        <w:tc>
          <w:tcPr>
            <w:tcW w:w="10656" w:type="dxa"/>
            <w:gridSpan w:val="7"/>
            <w:tcBorders>
              <w:top w:val="single" w:sz="6" w:space="0" w:color="auto"/>
              <w:bottom w:val="single" w:sz="6" w:space="0" w:color="auto"/>
            </w:tcBorders>
            <w:shd w:val="clear" w:color="auto" w:fill="BFBFBF" w:themeFill="background1" w:themeFillShade="BF"/>
            <w:vAlign w:val="center"/>
          </w:tcPr>
          <w:p w14:paraId="0FF88055" w14:textId="2A3D1882" w:rsidR="00047F8E" w:rsidRPr="00047F8E" w:rsidRDefault="00047F8E" w:rsidP="00EC78E7">
            <w:pPr>
              <w:pStyle w:val="Arial9BoldText"/>
            </w:pPr>
            <w:r w:rsidRPr="00047F8E">
              <w:t xml:space="preserve">CLINICAL </w:t>
            </w:r>
            <w:r w:rsidR="00EC78E7">
              <w:t>TRIAL</w:t>
            </w:r>
            <w:r w:rsidRPr="00047F8E">
              <w:t xml:space="preserve"> COORDINATIO</w:t>
            </w:r>
            <w:r>
              <w:t>N</w:t>
            </w:r>
          </w:p>
        </w:tc>
      </w:tr>
      <w:tr w:rsidR="00047F8E" w14:paraId="573F3488" w14:textId="77777777" w:rsidTr="00C5671C">
        <w:trPr>
          <w:trHeight w:hRule="exact" w:val="480"/>
        </w:trPr>
        <w:tc>
          <w:tcPr>
            <w:tcW w:w="4410" w:type="dxa"/>
            <w:tcBorders>
              <w:top w:val="single" w:sz="6" w:space="0" w:color="auto"/>
              <w:bottom w:val="single" w:sz="6" w:space="0" w:color="auto"/>
              <w:right w:val="single" w:sz="6" w:space="0" w:color="auto"/>
            </w:tcBorders>
            <w:vAlign w:val="center"/>
          </w:tcPr>
          <w:p w14:paraId="393314A3" w14:textId="1E83AE2A" w:rsidR="00047F8E" w:rsidRPr="00047F8E" w:rsidRDefault="00C5671C" w:rsidP="00556BDE">
            <w:pPr>
              <w:pStyle w:val="FormFieldCaption"/>
              <w:ind w:right="90"/>
              <w:jc w:val="right"/>
              <w:rPr>
                <w:b/>
              </w:rPr>
            </w:pPr>
            <w:r>
              <w:t>CLINICAL RESEARCH STAFF SALARY SUPPORT</w:t>
            </w:r>
          </w:p>
        </w:tc>
        <w:tc>
          <w:tcPr>
            <w:tcW w:w="1921" w:type="dxa"/>
            <w:gridSpan w:val="2"/>
            <w:tcBorders>
              <w:top w:val="single" w:sz="6" w:space="0" w:color="auto"/>
              <w:left w:val="single" w:sz="6" w:space="0" w:color="auto"/>
              <w:bottom w:val="single" w:sz="6" w:space="0" w:color="auto"/>
              <w:right w:val="single" w:sz="6" w:space="0" w:color="auto"/>
            </w:tcBorders>
            <w:tcMar>
              <w:right w:w="115" w:type="dxa"/>
            </w:tcMar>
            <w:vAlign w:val="center"/>
          </w:tcPr>
          <w:p w14:paraId="54F4ABAE" w14:textId="7D5461C8" w:rsidR="00047F8E" w:rsidRDefault="00047F8E" w:rsidP="00D86953">
            <w:pPr>
              <w:pStyle w:val="DataField11pt"/>
              <w:jc w:val="right"/>
              <w:rPr>
                <w:szCs w:val="22"/>
              </w:rPr>
            </w:pPr>
            <w:r>
              <w:fldChar w:fldCharType="begin">
                <w:ffData>
                  <w:name w:val=""/>
                  <w:enabled/>
                  <w:calcOnExit w:val="0"/>
                  <w:statusText w:type="text" w:val="Enter Consultant Cost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2" w:type="dxa"/>
            <w:tcBorders>
              <w:top w:val="single" w:sz="6" w:space="0" w:color="auto"/>
              <w:left w:val="single" w:sz="6" w:space="0" w:color="auto"/>
              <w:bottom w:val="single" w:sz="6" w:space="0" w:color="auto"/>
              <w:right w:val="single" w:sz="6" w:space="0" w:color="auto"/>
            </w:tcBorders>
            <w:tcMar>
              <w:right w:w="115" w:type="dxa"/>
            </w:tcMar>
            <w:vAlign w:val="center"/>
          </w:tcPr>
          <w:p w14:paraId="496B07A1" w14:textId="77777777" w:rsidR="00047F8E" w:rsidRDefault="00047F8E" w:rsidP="00D86953">
            <w:pPr>
              <w:pStyle w:val="DataField11pt"/>
              <w:jc w:val="right"/>
              <w:rPr>
                <w:szCs w:val="22"/>
              </w:rPr>
            </w:pPr>
            <w:r>
              <w:fldChar w:fldCharType="begin">
                <w:ffData>
                  <w:name w:val=""/>
                  <w:enabled/>
                  <w:calcOnExit w:val="0"/>
                  <w:statusText w:type="text" w:val="Enter Consultant Costs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3" w:type="dxa"/>
            <w:gridSpan w:val="3"/>
            <w:tcBorders>
              <w:top w:val="single" w:sz="6" w:space="0" w:color="auto"/>
              <w:left w:val="single" w:sz="6" w:space="0" w:color="auto"/>
              <w:bottom w:val="single" w:sz="6" w:space="0" w:color="auto"/>
            </w:tcBorders>
            <w:tcMar>
              <w:right w:w="115" w:type="dxa"/>
            </w:tcMar>
            <w:vAlign w:val="center"/>
          </w:tcPr>
          <w:p w14:paraId="2A108807" w14:textId="77777777" w:rsidR="00047F8E" w:rsidRDefault="00047F8E" w:rsidP="00D86953">
            <w:pPr>
              <w:pStyle w:val="DataField11pt"/>
              <w:jc w:val="right"/>
              <w:rPr>
                <w:szCs w:val="22"/>
              </w:rPr>
            </w:pPr>
            <w:r>
              <w:fldChar w:fldCharType="begin">
                <w:ffData>
                  <w:name w:val=""/>
                  <w:enabled/>
                  <w:calcOnExit w:val="0"/>
                  <w:statusText w:type="text" w:val="Enter Consultant Costs for 5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47F8E" w14:paraId="4631CEF9" w14:textId="77777777" w:rsidTr="00D86953">
        <w:trPr>
          <w:trHeight w:hRule="exact" w:val="432"/>
        </w:trPr>
        <w:tc>
          <w:tcPr>
            <w:tcW w:w="10656" w:type="dxa"/>
            <w:gridSpan w:val="7"/>
            <w:tcBorders>
              <w:top w:val="single" w:sz="6" w:space="0" w:color="auto"/>
              <w:bottom w:val="single" w:sz="6" w:space="0" w:color="auto"/>
            </w:tcBorders>
            <w:shd w:val="clear" w:color="auto" w:fill="BFBFBF" w:themeFill="background1" w:themeFillShade="BF"/>
            <w:vAlign w:val="center"/>
          </w:tcPr>
          <w:p w14:paraId="12A45A88" w14:textId="70DCAEE7" w:rsidR="00047F8E" w:rsidRDefault="00047F8E" w:rsidP="00D86953">
            <w:pPr>
              <w:pStyle w:val="FormFieldCaption"/>
              <w:rPr>
                <w:szCs w:val="22"/>
              </w:rPr>
            </w:pPr>
            <w:r w:rsidRPr="00047F8E">
              <w:rPr>
                <w:b/>
                <w:sz w:val="18"/>
                <w:szCs w:val="18"/>
              </w:rPr>
              <w:t xml:space="preserve">CORRELATIVE STUDY </w:t>
            </w:r>
            <w:r>
              <w:rPr>
                <w:b/>
                <w:sz w:val="18"/>
                <w:szCs w:val="18"/>
              </w:rPr>
              <w:t>EXPENSES</w:t>
            </w:r>
          </w:p>
        </w:tc>
      </w:tr>
      <w:tr w:rsidR="00047F8E" w14:paraId="4E5AD34C" w14:textId="77777777" w:rsidTr="00C5671C">
        <w:trPr>
          <w:trHeight w:hRule="exact" w:val="480"/>
        </w:trPr>
        <w:tc>
          <w:tcPr>
            <w:tcW w:w="4410" w:type="dxa"/>
            <w:tcBorders>
              <w:top w:val="single" w:sz="6" w:space="0" w:color="auto"/>
              <w:bottom w:val="single" w:sz="6" w:space="0" w:color="auto"/>
              <w:right w:val="single" w:sz="6" w:space="0" w:color="auto"/>
            </w:tcBorders>
            <w:vAlign w:val="center"/>
          </w:tcPr>
          <w:p w14:paraId="3FF0C936" w14:textId="77777777" w:rsidR="00047F8E" w:rsidRDefault="00047F8E" w:rsidP="00556BDE">
            <w:pPr>
              <w:pStyle w:val="FormFieldCaption"/>
              <w:ind w:right="90"/>
              <w:jc w:val="right"/>
            </w:pPr>
            <w:r>
              <w:t>PERSONNEL</w:t>
            </w:r>
          </w:p>
          <w:p w14:paraId="7FDE0FCD" w14:textId="627E474E" w:rsidR="00165DC8" w:rsidRPr="00165DC8" w:rsidRDefault="00165DC8" w:rsidP="00556BDE">
            <w:pPr>
              <w:pStyle w:val="FormFieldCaption"/>
              <w:ind w:right="90"/>
              <w:jc w:val="right"/>
              <w:rPr>
                <w:sz w:val="15"/>
                <w:szCs w:val="15"/>
              </w:rPr>
            </w:pPr>
            <w:r>
              <w:t>(</w:t>
            </w:r>
            <w:r>
              <w:rPr>
                <w:i/>
              </w:rPr>
              <w:t>faculty salary is unallowable</w:t>
            </w:r>
            <w:r>
              <w:t>)</w:t>
            </w:r>
          </w:p>
        </w:tc>
        <w:tc>
          <w:tcPr>
            <w:tcW w:w="1921" w:type="dxa"/>
            <w:gridSpan w:val="2"/>
            <w:tcBorders>
              <w:top w:val="single" w:sz="6" w:space="0" w:color="auto"/>
              <w:left w:val="single" w:sz="6" w:space="0" w:color="auto"/>
              <w:bottom w:val="single" w:sz="6" w:space="0" w:color="auto"/>
              <w:right w:val="single" w:sz="6" w:space="0" w:color="auto"/>
            </w:tcBorders>
            <w:tcMar>
              <w:right w:w="115" w:type="dxa"/>
            </w:tcMar>
            <w:vAlign w:val="center"/>
          </w:tcPr>
          <w:p w14:paraId="3F1A56EE" w14:textId="51B52BDD" w:rsidR="00047F8E" w:rsidRDefault="00047F8E" w:rsidP="00D86953">
            <w:pPr>
              <w:pStyle w:val="DataField11pt"/>
              <w:jc w:val="right"/>
              <w:rPr>
                <w:szCs w:val="22"/>
              </w:rPr>
            </w:pPr>
            <w:r>
              <w:fldChar w:fldCharType="begin">
                <w:ffData>
                  <w:name w:val=""/>
                  <w:enabled/>
                  <w:calcOnExit w:val="0"/>
                  <w:statusText w:type="text" w:val="Enter Supplie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2" w:type="dxa"/>
            <w:tcBorders>
              <w:top w:val="single" w:sz="6" w:space="0" w:color="auto"/>
              <w:left w:val="single" w:sz="6" w:space="0" w:color="auto"/>
              <w:bottom w:val="single" w:sz="6" w:space="0" w:color="auto"/>
              <w:right w:val="single" w:sz="6" w:space="0" w:color="auto"/>
            </w:tcBorders>
            <w:tcMar>
              <w:right w:w="115" w:type="dxa"/>
            </w:tcMar>
            <w:vAlign w:val="center"/>
          </w:tcPr>
          <w:p w14:paraId="7085B004" w14:textId="77777777" w:rsidR="00047F8E" w:rsidRDefault="00047F8E" w:rsidP="00D86953">
            <w:pPr>
              <w:pStyle w:val="DataField11pt"/>
              <w:jc w:val="right"/>
              <w:rPr>
                <w:szCs w:val="22"/>
              </w:rPr>
            </w:pPr>
            <w:r>
              <w:fldChar w:fldCharType="begin">
                <w:ffData>
                  <w:name w:val=""/>
                  <w:enabled/>
                  <w:calcOnExit w:val="0"/>
                  <w:statusText w:type="text" w:val="Enter Supplies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3" w:type="dxa"/>
            <w:gridSpan w:val="3"/>
            <w:tcBorders>
              <w:top w:val="single" w:sz="6" w:space="0" w:color="auto"/>
              <w:left w:val="single" w:sz="6" w:space="0" w:color="auto"/>
              <w:bottom w:val="single" w:sz="6" w:space="0" w:color="auto"/>
            </w:tcBorders>
            <w:tcMar>
              <w:right w:w="115" w:type="dxa"/>
            </w:tcMar>
            <w:vAlign w:val="center"/>
          </w:tcPr>
          <w:p w14:paraId="53BE80AA" w14:textId="77777777" w:rsidR="00047F8E" w:rsidRDefault="00047F8E" w:rsidP="00D86953">
            <w:pPr>
              <w:pStyle w:val="DataField11pt"/>
              <w:jc w:val="right"/>
              <w:rPr>
                <w:szCs w:val="22"/>
              </w:rPr>
            </w:pPr>
            <w:r>
              <w:fldChar w:fldCharType="begin">
                <w:ffData>
                  <w:name w:val=""/>
                  <w:enabled/>
                  <w:calcOnExit w:val="0"/>
                  <w:statusText w:type="text" w:val="Enter Supplies for 5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47F8E" w14:paraId="6FF10C43" w14:textId="77777777" w:rsidTr="00C5671C">
        <w:trPr>
          <w:trHeight w:hRule="exact" w:val="480"/>
        </w:trPr>
        <w:tc>
          <w:tcPr>
            <w:tcW w:w="4410" w:type="dxa"/>
            <w:tcBorders>
              <w:top w:val="single" w:sz="6" w:space="0" w:color="auto"/>
              <w:bottom w:val="single" w:sz="6" w:space="0" w:color="auto"/>
              <w:right w:val="single" w:sz="6" w:space="0" w:color="auto"/>
            </w:tcBorders>
            <w:vAlign w:val="center"/>
          </w:tcPr>
          <w:p w14:paraId="0D68E6C6" w14:textId="314179A2" w:rsidR="00047F8E" w:rsidRDefault="00165DC8" w:rsidP="00556BDE">
            <w:pPr>
              <w:pStyle w:val="FormFieldCaption"/>
              <w:ind w:right="90"/>
              <w:jc w:val="right"/>
              <w:rPr>
                <w:sz w:val="15"/>
                <w:szCs w:val="15"/>
              </w:rPr>
            </w:pPr>
            <w:r>
              <w:t>CONSUMABLES/</w:t>
            </w:r>
            <w:r w:rsidR="00047F8E">
              <w:t>SUPPLIES</w:t>
            </w:r>
          </w:p>
        </w:tc>
        <w:tc>
          <w:tcPr>
            <w:tcW w:w="1921" w:type="dxa"/>
            <w:gridSpan w:val="2"/>
            <w:tcBorders>
              <w:top w:val="single" w:sz="6" w:space="0" w:color="auto"/>
              <w:left w:val="single" w:sz="6" w:space="0" w:color="auto"/>
              <w:bottom w:val="single" w:sz="6" w:space="0" w:color="auto"/>
              <w:right w:val="single" w:sz="6" w:space="0" w:color="auto"/>
            </w:tcBorders>
            <w:tcMar>
              <w:right w:w="115" w:type="dxa"/>
            </w:tcMar>
            <w:vAlign w:val="center"/>
          </w:tcPr>
          <w:p w14:paraId="20BA4022" w14:textId="5F39148E" w:rsidR="00047F8E" w:rsidRDefault="00047F8E" w:rsidP="00D86953">
            <w:pPr>
              <w:pStyle w:val="DataField11pt"/>
              <w:jc w:val="right"/>
            </w:pPr>
            <w:r>
              <w:fldChar w:fldCharType="begin">
                <w:ffData>
                  <w:name w:val=""/>
                  <w:enabled/>
                  <w:calcOnExit w:val="0"/>
                  <w:statusText w:type="text" w:val="Enter Travel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2" w:type="dxa"/>
            <w:tcBorders>
              <w:top w:val="single" w:sz="6" w:space="0" w:color="auto"/>
              <w:left w:val="single" w:sz="6" w:space="0" w:color="auto"/>
              <w:bottom w:val="single" w:sz="6" w:space="0" w:color="auto"/>
              <w:right w:val="single" w:sz="6" w:space="0" w:color="auto"/>
            </w:tcBorders>
            <w:tcMar>
              <w:right w:w="115" w:type="dxa"/>
            </w:tcMar>
            <w:vAlign w:val="center"/>
          </w:tcPr>
          <w:p w14:paraId="243B2A07" w14:textId="77777777" w:rsidR="00047F8E" w:rsidRDefault="00047F8E" w:rsidP="00D86953">
            <w:pPr>
              <w:pStyle w:val="DataField11pt"/>
              <w:jc w:val="right"/>
            </w:pPr>
            <w:r>
              <w:fldChar w:fldCharType="begin">
                <w:ffData>
                  <w:name w:val=""/>
                  <w:enabled/>
                  <w:calcOnExit w:val="0"/>
                  <w:statusText w:type="text" w:val="Enter Travel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3" w:type="dxa"/>
            <w:gridSpan w:val="3"/>
            <w:tcBorders>
              <w:top w:val="single" w:sz="6" w:space="0" w:color="auto"/>
              <w:left w:val="single" w:sz="6" w:space="0" w:color="auto"/>
              <w:bottom w:val="single" w:sz="6" w:space="0" w:color="auto"/>
            </w:tcBorders>
            <w:tcMar>
              <w:right w:w="115" w:type="dxa"/>
            </w:tcMar>
            <w:vAlign w:val="center"/>
          </w:tcPr>
          <w:p w14:paraId="0CC80193" w14:textId="77777777" w:rsidR="00047F8E" w:rsidRDefault="00047F8E" w:rsidP="00D86953">
            <w:pPr>
              <w:pStyle w:val="DataField11pt"/>
              <w:jc w:val="right"/>
            </w:pPr>
            <w:r>
              <w:fldChar w:fldCharType="begin">
                <w:ffData>
                  <w:name w:val=""/>
                  <w:enabled/>
                  <w:calcOnExit w:val="0"/>
                  <w:statusText w:type="text" w:val="Enter Travel for 5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5DC8" w14:paraId="66F0D220" w14:textId="77777777" w:rsidTr="00C5671C">
        <w:trPr>
          <w:cantSplit/>
          <w:trHeight w:hRule="exact" w:val="480"/>
        </w:trPr>
        <w:tc>
          <w:tcPr>
            <w:tcW w:w="4410" w:type="dxa"/>
            <w:tcBorders>
              <w:top w:val="single" w:sz="6" w:space="0" w:color="auto"/>
              <w:bottom w:val="single" w:sz="6" w:space="0" w:color="auto"/>
              <w:right w:val="single" w:sz="6" w:space="0" w:color="auto"/>
            </w:tcBorders>
            <w:vAlign w:val="center"/>
          </w:tcPr>
          <w:p w14:paraId="24EFF307" w14:textId="5F6023E1" w:rsidR="00165DC8" w:rsidRDefault="00165DC8" w:rsidP="00556BDE">
            <w:pPr>
              <w:pStyle w:val="FormFieldCaption"/>
              <w:ind w:right="90"/>
              <w:jc w:val="right"/>
            </w:pPr>
            <w:r>
              <w:t>RECHARGE/CORE EXPENSES</w:t>
            </w:r>
          </w:p>
        </w:tc>
        <w:tc>
          <w:tcPr>
            <w:tcW w:w="1921" w:type="dxa"/>
            <w:gridSpan w:val="2"/>
            <w:tcBorders>
              <w:top w:val="single" w:sz="6" w:space="0" w:color="auto"/>
              <w:left w:val="single" w:sz="6" w:space="0" w:color="auto"/>
              <w:bottom w:val="single" w:sz="6" w:space="0" w:color="auto"/>
              <w:right w:val="single" w:sz="6" w:space="0" w:color="auto"/>
            </w:tcBorders>
            <w:tcMar>
              <w:right w:w="115" w:type="dxa"/>
            </w:tcMar>
            <w:vAlign w:val="center"/>
          </w:tcPr>
          <w:p w14:paraId="244B0B37" w14:textId="44595BDF" w:rsidR="00165DC8" w:rsidRDefault="00165DC8" w:rsidP="00D86953">
            <w:pPr>
              <w:pStyle w:val="DataField11pt"/>
              <w:jc w:val="right"/>
            </w:pPr>
            <w:r>
              <w:fldChar w:fldCharType="begin">
                <w:ffData>
                  <w:name w:val=""/>
                  <w:enabled/>
                  <w:calcOnExit w:val="0"/>
                  <w:statusText w:type="text" w:val="Enter Travel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2" w:type="dxa"/>
            <w:tcBorders>
              <w:top w:val="single" w:sz="6" w:space="0" w:color="auto"/>
              <w:left w:val="single" w:sz="6" w:space="0" w:color="auto"/>
              <w:bottom w:val="single" w:sz="6" w:space="0" w:color="auto"/>
              <w:right w:val="single" w:sz="6" w:space="0" w:color="auto"/>
            </w:tcBorders>
            <w:tcMar>
              <w:right w:w="115" w:type="dxa"/>
            </w:tcMar>
            <w:vAlign w:val="center"/>
          </w:tcPr>
          <w:p w14:paraId="6DFA153E" w14:textId="33265BA5" w:rsidR="00165DC8" w:rsidRDefault="00165DC8" w:rsidP="00D86953">
            <w:pPr>
              <w:pStyle w:val="DataField11pt"/>
              <w:jc w:val="right"/>
            </w:pPr>
            <w:r>
              <w:fldChar w:fldCharType="begin">
                <w:ffData>
                  <w:name w:val=""/>
                  <w:enabled/>
                  <w:calcOnExit w:val="0"/>
                  <w:statusText w:type="text" w:val="Enter Travel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3" w:type="dxa"/>
            <w:gridSpan w:val="3"/>
            <w:tcBorders>
              <w:top w:val="single" w:sz="6" w:space="0" w:color="auto"/>
              <w:left w:val="single" w:sz="6" w:space="0" w:color="auto"/>
              <w:bottom w:val="single" w:sz="6" w:space="0" w:color="auto"/>
            </w:tcBorders>
            <w:tcMar>
              <w:right w:w="115" w:type="dxa"/>
            </w:tcMar>
            <w:vAlign w:val="center"/>
          </w:tcPr>
          <w:p w14:paraId="2E0DEAAE" w14:textId="6196966A" w:rsidR="00165DC8" w:rsidRDefault="00165DC8" w:rsidP="00D86953">
            <w:pPr>
              <w:pStyle w:val="DataField11pt"/>
              <w:jc w:val="right"/>
            </w:pPr>
            <w:r>
              <w:fldChar w:fldCharType="begin">
                <w:ffData>
                  <w:name w:val=""/>
                  <w:enabled/>
                  <w:calcOnExit w:val="0"/>
                  <w:statusText w:type="text" w:val="Enter Travel for 5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5671C" w14:paraId="582F3A76" w14:textId="77777777" w:rsidTr="00C5671C">
        <w:trPr>
          <w:cantSplit/>
          <w:trHeight w:hRule="exact" w:val="480"/>
        </w:trPr>
        <w:tc>
          <w:tcPr>
            <w:tcW w:w="4410" w:type="dxa"/>
            <w:tcBorders>
              <w:top w:val="single" w:sz="6" w:space="0" w:color="auto"/>
              <w:bottom w:val="single" w:sz="6" w:space="0" w:color="auto"/>
              <w:right w:val="single" w:sz="6" w:space="0" w:color="auto"/>
            </w:tcBorders>
            <w:vAlign w:val="center"/>
          </w:tcPr>
          <w:p w14:paraId="0EADC101" w14:textId="39C29649" w:rsidR="00C5671C" w:rsidRDefault="00C5671C" w:rsidP="00C5671C">
            <w:pPr>
              <w:pStyle w:val="FormFieldCaption"/>
              <w:ind w:right="90"/>
              <w:jc w:val="right"/>
            </w:pPr>
            <w:r>
              <w:t xml:space="preserve">CLINICAL TESTING (LABS, RADIOLOGICAL, ETC) </w:t>
            </w:r>
            <w:r w:rsidRPr="00C5671C">
              <w:rPr>
                <w:b/>
              </w:rPr>
              <w:t>SPECIFICALLY</w:t>
            </w:r>
            <w:r w:rsidRPr="00C5671C">
              <w:t xml:space="preserve"> RELATED TO CORRELATIVE STUDIES</w:t>
            </w:r>
          </w:p>
        </w:tc>
        <w:tc>
          <w:tcPr>
            <w:tcW w:w="1921" w:type="dxa"/>
            <w:gridSpan w:val="2"/>
            <w:tcBorders>
              <w:top w:val="single" w:sz="6" w:space="0" w:color="auto"/>
              <w:left w:val="single" w:sz="6" w:space="0" w:color="auto"/>
              <w:bottom w:val="single" w:sz="6" w:space="0" w:color="auto"/>
              <w:right w:val="single" w:sz="6" w:space="0" w:color="auto"/>
            </w:tcBorders>
            <w:tcMar>
              <w:right w:w="115" w:type="dxa"/>
            </w:tcMar>
            <w:vAlign w:val="center"/>
          </w:tcPr>
          <w:p w14:paraId="3AD1F890" w14:textId="47AEA251" w:rsidR="00C5671C" w:rsidRDefault="00C5671C" w:rsidP="00C5671C">
            <w:pPr>
              <w:pStyle w:val="DataField11pt"/>
              <w:jc w:val="right"/>
            </w:pPr>
            <w:r>
              <w:fldChar w:fldCharType="begin">
                <w:ffData>
                  <w:name w:val=""/>
                  <w:enabled/>
                  <w:calcOnExit w:val="0"/>
                  <w:statusText w:type="text" w:val="Enter Travel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2" w:type="dxa"/>
            <w:tcBorders>
              <w:top w:val="single" w:sz="6" w:space="0" w:color="auto"/>
              <w:left w:val="single" w:sz="6" w:space="0" w:color="auto"/>
              <w:bottom w:val="single" w:sz="6" w:space="0" w:color="auto"/>
              <w:right w:val="single" w:sz="6" w:space="0" w:color="auto"/>
            </w:tcBorders>
            <w:tcMar>
              <w:right w:w="115" w:type="dxa"/>
            </w:tcMar>
            <w:vAlign w:val="center"/>
          </w:tcPr>
          <w:p w14:paraId="243984CE" w14:textId="1195E787" w:rsidR="00C5671C" w:rsidRDefault="00C5671C" w:rsidP="00C5671C">
            <w:pPr>
              <w:pStyle w:val="DataField11pt"/>
              <w:jc w:val="right"/>
            </w:pPr>
            <w:r>
              <w:fldChar w:fldCharType="begin">
                <w:ffData>
                  <w:name w:val=""/>
                  <w:enabled/>
                  <w:calcOnExit w:val="0"/>
                  <w:statusText w:type="text" w:val="Enter Travel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3" w:type="dxa"/>
            <w:gridSpan w:val="3"/>
            <w:tcBorders>
              <w:top w:val="single" w:sz="6" w:space="0" w:color="auto"/>
              <w:left w:val="single" w:sz="6" w:space="0" w:color="auto"/>
              <w:bottom w:val="single" w:sz="6" w:space="0" w:color="auto"/>
            </w:tcBorders>
            <w:tcMar>
              <w:right w:w="115" w:type="dxa"/>
            </w:tcMar>
            <w:vAlign w:val="center"/>
          </w:tcPr>
          <w:p w14:paraId="4DA89A2B" w14:textId="7A65A5B1" w:rsidR="00C5671C" w:rsidRDefault="00C5671C" w:rsidP="00C5671C">
            <w:pPr>
              <w:pStyle w:val="DataField11pt"/>
              <w:jc w:val="right"/>
            </w:pPr>
            <w:r>
              <w:fldChar w:fldCharType="begin">
                <w:ffData>
                  <w:name w:val=""/>
                  <w:enabled/>
                  <w:calcOnExit w:val="0"/>
                  <w:statusText w:type="text" w:val="Enter Travel for 5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5671C" w14:paraId="3E7E21B0" w14:textId="77777777" w:rsidTr="00C5671C">
        <w:trPr>
          <w:cantSplit/>
          <w:trHeight w:hRule="exact" w:val="480"/>
        </w:trPr>
        <w:tc>
          <w:tcPr>
            <w:tcW w:w="4410" w:type="dxa"/>
            <w:tcBorders>
              <w:top w:val="single" w:sz="6" w:space="0" w:color="auto"/>
              <w:bottom w:val="single" w:sz="6" w:space="0" w:color="auto"/>
              <w:right w:val="single" w:sz="6" w:space="0" w:color="auto"/>
            </w:tcBorders>
            <w:vAlign w:val="center"/>
          </w:tcPr>
          <w:p w14:paraId="0D705876" w14:textId="1E88EB68" w:rsidR="00C5671C" w:rsidRDefault="00C5671C" w:rsidP="00C5671C">
            <w:pPr>
              <w:pStyle w:val="FormFieldCaption"/>
              <w:ind w:right="90"/>
              <w:jc w:val="right"/>
              <w:rPr>
                <w:sz w:val="15"/>
                <w:szCs w:val="15"/>
              </w:rPr>
            </w:pPr>
            <w:r>
              <w:t>OTHER</w:t>
            </w:r>
            <w:r>
              <w:rPr>
                <w:sz w:val="15"/>
                <w:szCs w:val="15"/>
              </w:rPr>
              <w:t xml:space="preserve"> </w:t>
            </w:r>
            <w:r>
              <w:t>EXPENSES</w:t>
            </w:r>
          </w:p>
        </w:tc>
        <w:tc>
          <w:tcPr>
            <w:tcW w:w="1921" w:type="dxa"/>
            <w:gridSpan w:val="2"/>
            <w:tcBorders>
              <w:top w:val="single" w:sz="6" w:space="0" w:color="auto"/>
              <w:left w:val="single" w:sz="6" w:space="0" w:color="auto"/>
              <w:bottom w:val="single" w:sz="6" w:space="0" w:color="auto"/>
              <w:right w:val="single" w:sz="6" w:space="0" w:color="auto"/>
            </w:tcBorders>
            <w:tcMar>
              <w:right w:w="115" w:type="dxa"/>
            </w:tcMar>
            <w:vAlign w:val="center"/>
          </w:tcPr>
          <w:p w14:paraId="74485815" w14:textId="09378702" w:rsidR="00C5671C" w:rsidRDefault="00C5671C" w:rsidP="00C5671C">
            <w:pPr>
              <w:pStyle w:val="DataField11pt"/>
              <w:jc w:val="right"/>
            </w:pPr>
            <w:r>
              <w:fldChar w:fldCharType="begin">
                <w:ffData>
                  <w:name w:val=""/>
                  <w:enabled/>
                  <w:calcOnExit w:val="0"/>
                  <w:statusText w:type="text" w:val="Enter Inpatient Care Cost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2" w:type="dxa"/>
            <w:tcBorders>
              <w:top w:val="single" w:sz="6" w:space="0" w:color="auto"/>
              <w:left w:val="single" w:sz="6" w:space="0" w:color="auto"/>
              <w:bottom w:val="single" w:sz="6" w:space="0" w:color="auto"/>
              <w:right w:val="single" w:sz="6" w:space="0" w:color="auto"/>
            </w:tcBorders>
            <w:tcMar>
              <w:right w:w="115" w:type="dxa"/>
            </w:tcMar>
            <w:vAlign w:val="center"/>
          </w:tcPr>
          <w:p w14:paraId="16681A03" w14:textId="77777777" w:rsidR="00C5671C" w:rsidRDefault="00C5671C" w:rsidP="00C5671C">
            <w:pPr>
              <w:pStyle w:val="DataField11pt"/>
              <w:jc w:val="right"/>
            </w:pPr>
            <w:r>
              <w:fldChar w:fldCharType="begin">
                <w:ffData>
                  <w:name w:val=""/>
                  <w:enabled/>
                  <w:calcOnExit w:val="0"/>
                  <w:statusText w:type="text" w:val="Enter Inpatient Care Costs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3" w:type="dxa"/>
            <w:gridSpan w:val="3"/>
            <w:tcBorders>
              <w:top w:val="single" w:sz="6" w:space="0" w:color="auto"/>
              <w:left w:val="single" w:sz="6" w:space="0" w:color="auto"/>
              <w:bottom w:val="single" w:sz="6" w:space="0" w:color="auto"/>
            </w:tcBorders>
            <w:tcMar>
              <w:right w:w="115" w:type="dxa"/>
            </w:tcMar>
            <w:vAlign w:val="center"/>
          </w:tcPr>
          <w:p w14:paraId="32BAACA6" w14:textId="77777777" w:rsidR="00C5671C" w:rsidRDefault="00C5671C" w:rsidP="00C5671C">
            <w:pPr>
              <w:pStyle w:val="DataField11pt"/>
              <w:jc w:val="right"/>
            </w:pPr>
            <w:r>
              <w:fldChar w:fldCharType="begin">
                <w:ffData>
                  <w:name w:val=""/>
                  <w:enabled/>
                  <w:calcOnExit w:val="0"/>
                  <w:statusText w:type="text" w:val="Enter Inpatient Care Costs for 5th additional year of support request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5671C" w14:paraId="6549B05E" w14:textId="77777777" w:rsidTr="00C5671C">
        <w:trPr>
          <w:trHeight w:hRule="exact" w:val="480"/>
        </w:trPr>
        <w:tc>
          <w:tcPr>
            <w:tcW w:w="4410" w:type="dxa"/>
            <w:tcBorders>
              <w:top w:val="single" w:sz="6" w:space="0" w:color="auto"/>
              <w:left w:val="nil"/>
              <w:bottom w:val="single" w:sz="6" w:space="0" w:color="auto"/>
              <w:right w:val="single" w:sz="6" w:space="0" w:color="auto"/>
            </w:tcBorders>
            <w:vAlign w:val="center"/>
          </w:tcPr>
          <w:p w14:paraId="03D5A560" w14:textId="4F64FC14" w:rsidR="00C5671C" w:rsidRDefault="00C5671C" w:rsidP="00C5671C">
            <w:pPr>
              <w:pStyle w:val="Arial9BoldText"/>
            </w:pPr>
            <w:r>
              <w:t>TOTAL DIRECT COSTS BY YEAR</w:t>
            </w:r>
          </w:p>
        </w:tc>
        <w:tc>
          <w:tcPr>
            <w:tcW w:w="1921" w:type="dxa"/>
            <w:gridSpan w:val="2"/>
            <w:tcBorders>
              <w:top w:val="single" w:sz="6" w:space="0" w:color="auto"/>
              <w:left w:val="single" w:sz="6" w:space="0" w:color="auto"/>
              <w:bottom w:val="single" w:sz="6" w:space="0" w:color="auto"/>
              <w:right w:val="single" w:sz="6" w:space="0" w:color="auto"/>
            </w:tcBorders>
            <w:tcMar>
              <w:right w:w="115" w:type="dxa"/>
            </w:tcMar>
            <w:vAlign w:val="center"/>
          </w:tcPr>
          <w:p w14:paraId="532376A3" w14:textId="677CA351" w:rsidR="00C5671C" w:rsidRDefault="00C5671C" w:rsidP="00C5671C">
            <w:pPr>
              <w:pStyle w:val="DataField11pt"/>
              <w:jc w:val="right"/>
            </w:pPr>
            <w:r>
              <w:fldChar w:fldCharType="begin">
                <w:ffData>
                  <w:name w:val=""/>
                  <w:enabled/>
                  <w:calcOnExit w:val="0"/>
                  <w:statusText w:type="text" w:val="Enter Total Direct Cost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2" w:type="dxa"/>
            <w:tcBorders>
              <w:top w:val="single" w:sz="6" w:space="0" w:color="auto"/>
              <w:left w:val="single" w:sz="6" w:space="0" w:color="auto"/>
              <w:bottom w:val="single" w:sz="6" w:space="0" w:color="auto"/>
              <w:right w:val="single" w:sz="6" w:space="0" w:color="auto"/>
            </w:tcBorders>
            <w:tcMar>
              <w:right w:w="115" w:type="dxa"/>
            </w:tcMar>
            <w:vAlign w:val="center"/>
          </w:tcPr>
          <w:p w14:paraId="128B2C40" w14:textId="77777777" w:rsidR="00C5671C" w:rsidRDefault="00C5671C" w:rsidP="00C5671C">
            <w:pPr>
              <w:pStyle w:val="DataField11pt"/>
              <w:jc w:val="right"/>
            </w:pPr>
            <w:r>
              <w:fldChar w:fldCharType="begin">
                <w:ffData>
                  <w:name w:val=""/>
                  <w:enabled/>
                  <w:calcOnExit w:val="0"/>
                  <w:statusText w:type="text" w:val="Enter Total Direct Costs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3" w:type="dxa"/>
            <w:gridSpan w:val="3"/>
            <w:tcBorders>
              <w:top w:val="single" w:sz="6" w:space="0" w:color="auto"/>
              <w:left w:val="single" w:sz="6" w:space="0" w:color="auto"/>
              <w:bottom w:val="single" w:sz="6" w:space="0" w:color="auto"/>
              <w:right w:val="nil"/>
            </w:tcBorders>
            <w:tcMar>
              <w:right w:w="115" w:type="dxa"/>
            </w:tcMar>
            <w:vAlign w:val="center"/>
          </w:tcPr>
          <w:p w14:paraId="002D4F59" w14:textId="77777777" w:rsidR="00C5671C" w:rsidRDefault="00C5671C" w:rsidP="00C5671C">
            <w:pPr>
              <w:pStyle w:val="DataField11pt"/>
              <w:jc w:val="right"/>
            </w:pPr>
            <w:r>
              <w:fldChar w:fldCharType="begin">
                <w:ffData>
                  <w:name w:val=""/>
                  <w:enabled/>
                  <w:calcOnExit w:val="0"/>
                  <w:statusText w:type="text" w:val="Enter Total Direct Costs for 5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5671C" w14:paraId="4E628073" w14:textId="77777777" w:rsidTr="00D86953">
        <w:trPr>
          <w:cantSplit/>
          <w:trHeight w:hRule="exact" w:val="576"/>
        </w:trPr>
        <w:tc>
          <w:tcPr>
            <w:tcW w:w="9018" w:type="dxa"/>
            <w:gridSpan w:val="5"/>
            <w:tcBorders>
              <w:top w:val="single" w:sz="6" w:space="0" w:color="auto"/>
              <w:left w:val="nil"/>
              <w:bottom w:val="single" w:sz="6" w:space="0" w:color="auto"/>
              <w:right w:val="single" w:sz="18" w:space="0" w:color="auto"/>
            </w:tcBorders>
            <w:vAlign w:val="center"/>
          </w:tcPr>
          <w:p w14:paraId="56FFF857" w14:textId="77777777" w:rsidR="00C5671C" w:rsidRDefault="00C5671C" w:rsidP="00C5671C">
            <w:pPr>
              <w:pStyle w:val="Arial9BoldText"/>
            </w:pPr>
            <w:r>
              <w:t>TOTAL DIRECT COSTS FOR ENTIRE PROPOSED PROJECT PERIOD</w:t>
            </w:r>
          </w:p>
        </w:tc>
        <w:tc>
          <w:tcPr>
            <w:tcW w:w="176" w:type="dxa"/>
            <w:tcBorders>
              <w:top w:val="single" w:sz="18" w:space="0" w:color="auto"/>
              <w:left w:val="single" w:sz="18" w:space="0" w:color="auto"/>
              <w:bottom w:val="single" w:sz="18" w:space="0" w:color="auto"/>
            </w:tcBorders>
            <w:vAlign w:val="bottom"/>
          </w:tcPr>
          <w:p w14:paraId="34E702F0" w14:textId="77777777" w:rsidR="00C5671C" w:rsidRDefault="00C5671C" w:rsidP="00C5671C">
            <w:pPr>
              <w:pStyle w:val="Arial9BoldText"/>
              <w:jc w:val="right"/>
              <w:rPr>
                <w:sz w:val="22"/>
              </w:rPr>
            </w:pPr>
            <w:r>
              <w:rPr>
                <w:sz w:val="22"/>
              </w:rPr>
              <w:t>$</w:t>
            </w:r>
          </w:p>
        </w:tc>
        <w:tc>
          <w:tcPr>
            <w:tcW w:w="1462" w:type="dxa"/>
            <w:tcBorders>
              <w:top w:val="single" w:sz="18" w:space="0" w:color="auto"/>
              <w:bottom w:val="single" w:sz="18" w:space="0" w:color="auto"/>
              <w:right w:val="single" w:sz="18" w:space="0" w:color="auto"/>
            </w:tcBorders>
            <w:tcMar>
              <w:right w:w="115" w:type="dxa"/>
            </w:tcMar>
            <w:vAlign w:val="center"/>
          </w:tcPr>
          <w:p w14:paraId="1D688928" w14:textId="77777777" w:rsidR="00C5671C" w:rsidRDefault="00C5671C" w:rsidP="00C5671C">
            <w:pPr>
              <w:pStyle w:val="DataField11pt"/>
              <w:jc w:val="right"/>
              <w:rPr>
                <w:b/>
                <w:bCs/>
                <w:sz w:val="20"/>
              </w:rPr>
            </w:pPr>
            <w:r>
              <w:fldChar w:fldCharType="begin">
                <w:ffData>
                  <w:name w:val=""/>
                  <w:enabled/>
                  <w:calcOnExit w:val="0"/>
                  <w:statusText w:type="text" w:val="Enter Total Direct Costs for Entire Proposed Projec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BCC58E7" w14:textId="77777777" w:rsidR="00D311C6" w:rsidRDefault="00D311C6" w:rsidP="00D311C6">
      <w:pPr>
        <w:pStyle w:val="FormFieldCaption"/>
      </w:pPr>
    </w:p>
    <w:p w14:paraId="521BA8FA" w14:textId="77777777" w:rsidR="00A21C0D" w:rsidRDefault="00D86953" w:rsidP="00D311C6">
      <w:pPr>
        <w:pStyle w:val="FormFieldCaption"/>
      </w:pPr>
      <w:r>
        <w:t>CLINICAL TRIAL</w:t>
      </w:r>
      <w:r w:rsidR="00EC78E7">
        <w:t xml:space="preserve"> COORDINATION</w:t>
      </w:r>
      <w:r>
        <w:t xml:space="preserve"> </w:t>
      </w:r>
      <w:r w:rsidR="00D311C6">
        <w:t xml:space="preserve">JUSTIFICATION.  </w:t>
      </w:r>
      <w:r>
        <w:t>If applicable, p</w:t>
      </w:r>
      <w:r w:rsidR="008E1521">
        <w:t>lease include</w:t>
      </w:r>
      <w:r w:rsidR="00D311C6">
        <w:t xml:space="preserve"> a brief justification on </w:t>
      </w:r>
      <w:r w:rsidR="00C5671C">
        <w:t>clinical research staff salary support</w:t>
      </w:r>
      <w:r w:rsidR="00A21C0D">
        <w:t xml:space="preserve">. </w:t>
      </w:r>
    </w:p>
    <w:p w14:paraId="6817A79B" w14:textId="16222B68" w:rsidR="00D311C6" w:rsidRPr="00D311C6" w:rsidRDefault="00A21C0D" w:rsidP="00D311C6">
      <w:pPr>
        <w:pStyle w:val="FormFieldCaption"/>
      </w:pPr>
      <w:r w:rsidRPr="00A21C0D">
        <w:rPr>
          <w:b/>
          <w:color w:val="FF0000"/>
        </w:rPr>
        <w:t xml:space="preserve">NEW: </w:t>
      </w:r>
      <w:r>
        <w:t xml:space="preserve">For example, you may include </w:t>
      </w:r>
      <w:r w:rsidR="008E1521">
        <w:t xml:space="preserve">staff billing rates, estimated annual number of hours, </w:t>
      </w:r>
      <w:r>
        <w:t xml:space="preserve">months of effort, </w:t>
      </w:r>
      <w:r w:rsidR="008E1521">
        <w:t>cost per patient</w:t>
      </w:r>
      <w:r w:rsidR="00AB0CF2">
        <w:t>, etc.</w:t>
      </w:r>
    </w:p>
    <w:p w14:paraId="7FD5345D" w14:textId="25F2F7B2" w:rsidR="00D311C6" w:rsidRDefault="00D311C6" w:rsidP="00D311C6">
      <w:pPr>
        <w:pStyle w:val="DataField11pt"/>
      </w:pPr>
      <w:r>
        <w:fldChar w:fldCharType="begin">
          <w:ffData>
            <w:name w:val=""/>
            <w:enabled/>
            <w:calcOnExit w:val="0"/>
            <w:statusText w:type="text" w:val="Enter justifi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1531FD" w14:textId="492BBE4E" w:rsidR="00D86953" w:rsidRDefault="00D86953" w:rsidP="00D311C6">
      <w:pPr>
        <w:pStyle w:val="DataField11pt"/>
      </w:pPr>
    </w:p>
    <w:p w14:paraId="19655105" w14:textId="7318802C" w:rsidR="00D86953" w:rsidRPr="00D311C6" w:rsidRDefault="00D86953" w:rsidP="00D86953">
      <w:pPr>
        <w:pStyle w:val="FormFieldCaption"/>
      </w:pPr>
      <w:r>
        <w:t>CORRELATIVE STUDY EXPENSES JUSTIFICATION.</w:t>
      </w:r>
      <w:r w:rsidR="008E1521">
        <w:t xml:space="preserve">  If applicable, please include</w:t>
      </w:r>
      <w:r>
        <w:t xml:space="preserve"> a brief justification on how funds will be spent on correlative study expenses.</w:t>
      </w:r>
    </w:p>
    <w:p w14:paraId="5EE1F485" w14:textId="77777777" w:rsidR="00D86953" w:rsidRDefault="00D86953" w:rsidP="00D86953">
      <w:pPr>
        <w:pStyle w:val="DataField11pt"/>
      </w:pPr>
      <w:r>
        <w:fldChar w:fldCharType="begin">
          <w:ffData>
            <w:name w:val=""/>
            <w:enabled/>
            <w:calcOnExit w:val="0"/>
            <w:statusText w:type="text" w:val="Enter justifi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CEC5B0" w14:textId="77777777" w:rsidR="00D311C6" w:rsidRDefault="00D311C6" w:rsidP="00D311C6">
      <w:pPr>
        <w:pStyle w:val="DataField11pt"/>
      </w:pPr>
    </w:p>
    <w:p w14:paraId="41527426" w14:textId="5AC514DD" w:rsidR="00D311C6" w:rsidRDefault="00D311C6" w:rsidP="00D311C6">
      <w:pPr>
        <w:pStyle w:val="FormFieldCaption"/>
        <w:rPr>
          <w:sz w:val="20"/>
          <w:szCs w:val="20"/>
        </w:rPr>
      </w:pPr>
      <w:r w:rsidRPr="00CE1F82">
        <w:t>OTHER SOURCES OF SUPPORT.</w:t>
      </w:r>
      <w:r>
        <w:t xml:space="preserve">  </w:t>
      </w:r>
      <w:r w:rsidR="00776E54" w:rsidRPr="00776E54">
        <w:t>SCC expects its support of clinical trials through the SIP RDA mechanism to supplement support from other sources (pharmaceutical companies, WUSTL departments/divisions, etc).</w:t>
      </w:r>
      <w:r w:rsidR="00442C7B">
        <w:t xml:space="preserve"> </w:t>
      </w:r>
      <w:r w:rsidR="00C551D3" w:rsidRPr="00C551D3">
        <w:rPr>
          <w:b/>
          <w:bCs/>
          <w:color w:val="FF0000"/>
        </w:rPr>
        <w:t>IF OTHER SOURCES OF SUPPORT HAVE BEEN CONFIRMED</w:t>
      </w:r>
      <w:r w:rsidR="00C551D3">
        <w:t>, you may d</w:t>
      </w:r>
      <w:r>
        <w:t>escribe all additional funding/support the clinical trial (and correlative study, if applicable) is receiving outside of the SIP RDA funds requested</w:t>
      </w:r>
      <w:r w:rsidR="00C551D3">
        <w:t>, though this no longer required at the time of application</w:t>
      </w:r>
      <w:r>
        <w:t>.</w:t>
      </w:r>
      <w:r w:rsidR="00E323F1">
        <w:t xml:space="preserve"> </w:t>
      </w:r>
      <w:r w:rsidR="00C551D3" w:rsidRPr="00C551D3">
        <w:rPr>
          <w:b/>
          <w:bCs/>
          <w:color w:val="FF0000"/>
        </w:rPr>
        <w:t>IF YOU HAVE NOT YET FINALIZED OTHER SOURCES OF SUPPORT</w:t>
      </w:r>
      <w:r w:rsidR="00C551D3">
        <w:t xml:space="preserve">, </w:t>
      </w:r>
      <w:r w:rsidR="00442C7B">
        <w:t>please respond</w:t>
      </w:r>
      <w:r w:rsidR="00C551D3">
        <w:t xml:space="preserve">, </w:t>
      </w:r>
      <w:r w:rsidR="00442C7B">
        <w:t>“</w:t>
      </w:r>
      <w:r w:rsidR="00C551D3">
        <w:t>Pending.</w:t>
      </w:r>
      <w:r w:rsidR="00442C7B">
        <w:t>”</w:t>
      </w:r>
    </w:p>
    <w:p w14:paraId="2ACE2447" w14:textId="133EA86B" w:rsidR="00D311C6" w:rsidRDefault="00D311C6" w:rsidP="00D311C6">
      <w:pPr>
        <w:pStyle w:val="DataField11pt"/>
      </w:pPr>
      <w:r>
        <w:fldChar w:fldCharType="begin">
          <w:ffData>
            <w:name w:val=""/>
            <w:enabled/>
            <w:calcOnExit w:val="0"/>
            <w:statusText w:type="text" w:val="Enter justifi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D311C6" w:rsidSect="00907F5F">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46BD9" w14:textId="77777777" w:rsidR="008C0B87" w:rsidRDefault="008C0B87">
      <w:r>
        <w:separator/>
      </w:r>
    </w:p>
  </w:endnote>
  <w:endnote w:type="continuationSeparator" w:id="0">
    <w:p w14:paraId="26A960A8" w14:textId="77777777" w:rsidR="008C0B87" w:rsidRDefault="008C0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imes"/>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57002" w14:textId="77777777" w:rsidR="00CE1F82" w:rsidRDefault="00CE1F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3E3E8" w14:textId="18BD5946" w:rsidR="00907F5F" w:rsidRPr="00907F5F" w:rsidRDefault="00907F5F">
    <w:pPr>
      <w:pStyle w:val="Footer"/>
      <w:rPr>
        <w:rFonts w:ascii="Arial" w:hAnsi="Arial" w:cs="Arial"/>
        <w:sz w:val="20"/>
        <w:szCs w:val="20"/>
      </w:rPr>
    </w:pPr>
    <w:r w:rsidRPr="00907F5F">
      <w:rPr>
        <w:rFonts w:ascii="Arial" w:hAnsi="Arial" w:cs="Arial"/>
        <w:sz w:val="20"/>
        <w:szCs w:val="20"/>
      </w:rPr>
      <w:t xml:space="preserve">SCC SIP RDA Clinical </w:t>
    </w:r>
    <w:r w:rsidR="00CE1F82">
      <w:rPr>
        <w:rFonts w:ascii="Arial" w:hAnsi="Arial" w:cs="Arial"/>
        <w:sz w:val="20"/>
        <w:szCs w:val="20"/>
      </w:rPr>
      <w:t>Trial Category Form – Updated 01/2024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EBFD2" w14:textId="77777777" w:rsidR="00CE1F82" w:rsidRDefault="00CE1F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1BCE1" w14:textId="77777777" w:rsidR="008C0B87" w:rsidRDefault="008C0B87">
      <w:r>
        <w:separator/>
      </w:r>
    </w:p>
  </w:footnote>
  <w:footnote w:type="continuationSeparator" w:id="0">
    <w:p w14:paraId="23EE4482" w14:textId="77777777" w:rsidR="008C0B87" w:rsidRDefault="008C0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0FFE7" w14:textId="77777777" w:rsidR="00CE1F82" w:rsidRDefault="00CE1F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50327" w14:textId="77777777" w:rsidR="00CE1F82" w:rsidRDefault="00CE1F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6EAC" w14:textId="77777777" w:rsidR="00CE1F82" w:rsidRDefault="00CE1F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2EF8B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554DFE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A6219B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AE7C9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3C487B2"/>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DF80D2F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3012708C"/>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D96A710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421A67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C34E4AA"/>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1C10079"/>
    <w:multiLevelType w:val="singleLevel"/>
    <w:tmpl w:val="60E0C97C"/>
    <w:lvl w:ilvl="0">
      <w:start w:val="1"/>
      <w:numFmt w:val="bullet"/>
      <w:pStyle w:val="ReminderList2"/>
      <w:lvlText w:val=""/>
      <w:lvlJc w:val="left"/>
      <w:pPr>
        <w:tabs>
          <w:tab w:val="num" w:pos="360"/>
        </w:tabs>
        <w:ind w:left="360" w:hanging="360"/>
      </w:pPr>
      <w:rPr>
        <w:rFonts w:ascii="Symbol" w:hAnsi="Symbol" w:cs="Times New Roman" w:hint="default"/>
      </w:rPr>
    </w:lvl>
  </w:abstractNum>
  <w:abstractNum w:abstractNumId="11" w15:restartNumberingAfterBreak="0">
    <w:nsid w:val="28B43361"/>
    <w:multiLevelType w:val="singleLevel"/>
    <w:tmpl w:val="CBC4AECA"/>
    <w:lvl w:ilvl="0">
      <w:start w:val="1"/>
      <w:numFmt w:val="bullet"/>
      <w:pStyle w:val="ReminderList1"/>
      <w:lvlText w:val=""/>
      <w:lvlJc w:val="left"/>
      <w:pPr>
        <w:tabs>
          <w:tab w:val="num" w:pos="360"/>
        </w:tabs>
        <w:ind w:left="360" w:hanging="360"/>
      </w:pPr>
      <w:rPr>
        <w:rFonts w:ascii="Monotype Sorts" w:hAnsi="Monotype Sorts" w:cs="Times New Roman" w:hint="default"/>
      </w:rPr>
    </w:lvl>
  </w:abstractNum>
  <w:abstractNum w:abstractNumId="12" w15:restartNumberingAfterBreak="0">
    <w:nsid w:val="600154A7"/>
    <w:multiLevelType w:val="singleLevel"/>
    <w:tmpl w:val="CA7233C6"/>
    <w:lvl w:ilvl="0">
      <w:start w:val="1"/>
      <w:numFmt w:val="bullet"/>
      <w:pStyle w:val="ReminderList3"/>
      <w:lvlText w:val=""/>
      <w:lvlJc w:val="left"/>
      <w:pPr>
        <w:tabs>
          <w:tab w:val="num" w:pos="360"/>
        </w:tabs>
        <w:ind w:left="360" w:hanging="360"/>
      </w:pPr>
      <w:rPr>
        <w:rFonts w:ascii="Symbol" w:hAnsi="Symbol" w:cs="Times New Roman" w:hint="default"/>
        <w:color w:val="auto"/>
      </w:rPr>
    </w:lvl>
  </w:abstractNum>
  <w:abstractNum w:abstractNumId="13" w15:restartNumberingAfterBreak="0">
    <w:nsid w:val="70E727C8"/>
    <w:multiLevelType w:val="multilevel"/>
    <w:tmpl w:val="EAAC784E"/>
    <w:lvl w:ilvl="0">
      <w:start w:val="10"/>
      <w:numFmt w:val="upperLetter"/>
      <w:pStyle w:val="QuickA"/>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2"/>
      <w:numFmt w:val="upperLetter"/>
      <w:lvlText w:val="%4."/>
      <w:legacy w:legacy="1" w:legacySpace="0" w:legacyIndent="720"/>
      <w:lvlJc w:val="left"/>
      <w:pPr>
        <w:ind w:left="2880" w:hanging="720"/>
      </w:pPr>
    </w:lvl>
    <w:lvl w:ilvl="4">
      <w:start w:val="1"/>
      <w:numFmt w:val="upperLetter"/>
      <w:lvlText w:val="%5."/>
      <w:legacy w:legacy="1" w:legacySpace="0" w:legacyIndent="720"/>
      <w:lvlJc w:val="left"/>
      <w:pPr>
        <w:ind w:left="3600" w:hanging="720"/>
      </w:pPr>
    </w:lvl>
    <w:lvl w:ilvl="5">
      <w:start w:val="1"/>
      <w:numFmt w:val="upperLetter"/>
      <w:lvlText w:val="%6."/>
      <w:legacy w:legacy="1" w:legacySpace="0" w:legacyIndent="720"/>
      <w:lvlJc w:val="left"/>
      <w:pPr>
        <w:ind w:left="4320" w:hanging="720"/>
      </w:pPr>
    </w:lvl>
    <w:lvl w:ilvl="6">
      <w:start w:val="1"/>
      <w:numFmt w:val="upperLetter"/>
      <w:lvlText w:val="%7."/>
      <w:legacy w:legacy="1" w:legacySpace="0" w:legacyIndent="720"/>
      <w:lvlJc w:val="left"/>
      <w:pPr>
        <w:ind w:left="5040" w:hanging="720"/>
      </w:pPr>
    </w:lvl>
    <w:lvl w:ilvl="7">
      <w:start w:val="1"/>
      <w:numFmt w:val="upp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346250463">
    <w:abstractNumId w:val="9"/>
  </w:num>
  <w:num w:numId="2" w16cid:durableId="287207879">
    <w:abstractNumId w:val="7"/>
  </w:num>
  <w:num w:numId="3" w16cid:durableId="1244755986">
    <w:abstractNumId w:val="6"/>
  </w:num>
  <w:num w:numId="4" w16cid:durableId="1877346787">
    <w:abstractNumId w:val="5"/>
  </w:num>
  <w:num w:numId="5" w16cid:durableId="1752656713">
    <w:abstractNumId w:val="4"/>
  </w:num>
  <w:num w:numId="6" w16cid:durableId="1862355954">
    <w:abstractNumId w:val="8"/>
  </w:num>
  <w:num w:numId="7" w16cid:durableId="95953314">
    <w:abstractNumId w:val="3"/>
  </w:num>
  <w:num w:numId="8" w16cid:durableId="283926418">
    <w:abstractNumId w:val="2"/>
  </w:num>
  <w:num w:numId="9" w16cid:durableId="2084140149">
    <w:abstractNumId w:val="1"/>
  </w:num>
  <w:num w:numId="10" w16cid:durableId="786893442">
    <w:abstractNumId w:val="0"/>
  </w:num>
  <w:num w:numId="11" w16cid:durableId="1574198221">
    <w:abstractNumId w:val="4"/>
  </w:num>
  <w:num w:numId="12" w16cid:durableId="1708798176">
    <w:abstractNumId w:val="10"/>
  </w:num>
  <w:num w:numId="13" w16cid:durableId="1734815447">
    <w:abstractNumId w:val="11"/>
  </w:num>
  <w:num w:numId="14" w16cid:durableId="350956957">
    <w:abstractNumId w:val="12"/>
  </w:num>
  <w:num w:numId="15" w16cid:durableId="4286990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36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216"/>
    <w:rsid w:val="0000416B"/>
    <w:rsid w:val="0001328B"/>
    <w:rsid w:val="00016224"/>
    <w:rsid w:val="00047F8E"/>
    <w:rsid w:val="000631AA"/>
    <w:rsid w:val="00075458"/>
    <w:rsid w:val="000A2E3D"/>
    <w:rsid w:val="000B39E4"/>
    <w:rsid w:val="00101F9C"/>
    <w:rsid w:val="0010348A"/>
    <w:rsid w:val="00117CAB"/>
    <w:rsid w:val="00165DC8"/>
    <w:rsid w:val="00183B24"/>
    <w:rsid w:val="001870A1"/>
    <w:rsid w:val="00187CFC"/>
    <w:rsid w:val="001B0203"/>
    <w:rsid w:val="001B40C0"/>
    <w:rsid w:val="001B5F43"/>
    <w:rsid w:val="001B65CD"/>
    <w:rsid w:val="001B691A"/>
    <w:rsid w:val="001D5EF5"/>
    <w:rsid w:val="002079CB"/>
    <w:rsid w:val="00211D1C"/>
    <w:rsid w:val="0021510A"/>
    <w:rsid w:val="002421AD"/>
    <w:rsid w:val="00280EE1"/>
    <w:rsid w:val="002831EF"/>
    <w:rsid w:val="0028494D"/>
    <w:rsid w:val="002862F7"/>
    <w:rsid w:val="002B2C40"/>
    <w:rsid w:val="002B40F3"/>
    <w:rsid w:val="002C1FDC"/>
    <w:rsid w:val="002C3343"/>
    <w:rsid w:val="002F7AD6"/>
    <w:rsid w:val="00310192"/>
    <w:rsid w:val="00342827"/>
    <w:rsid w:val="00355D56"/>
    <w:rsid w:val="00361D53"/>
    <w:rsid w:val="00387DE3"/>
    <w:rsid w:val="00390B17"/>
    <w:rsid w:val="003B5B9F"/>
    <w:rsid w:val="003C0FFB"/>
    <w:rsid w:val="0040725C"/>
    <w:rsid w:val="004253E2"/>
    <w:rsid w:val="00442C7B"/>
    <w:rsid w:val="0049416D"/>
    <w:rsid w:val="004976DA"/>
    <w:rsid w:val="004A7BAA"/>
    <w:rsid w:val="004E4567"/>
    <w:rsid w:val="00523DBA"/>
    <w:rsid w:val="00556BDE"/>
    <w:rsid w:val="005A5FB9"/>
    <w:rsid w:val="005B6F1B"/>
    <w:rsid w:val="005F49D7"/>
    <w:rsid w:val="00613252"/>
    <w:rsid w:val="00615DCD"/>
    <w:rsid w:val="00617F4D"/>
    <w:rsid w:val="00641643"/>
    <w:rsid w:val="00642D25"/>
    <w:rsid w:val="0064435B"/>
    <w:rsid w:val="00645017"/>
    <w:rsid w:val="00672B92"/>
    <w:rsid w:val="00673D24"/>
    <w:rsid w:val="006A3BEE"/>
    <w:rsid w:val="006B22C6"/>
    <w:rsid w:val="006E0AC4"/>
    <w:rsid w:val="0071409A"/>
    <w:rsid w:val="00721712"/>
    <w:rsid w:val="00726B6F"/>
    <w:rsid w:val="007600AE"/>
    <w:rsid w:val="00764E13"/>
    <w:rsid w:val="00776E54"/>
    <w:rsid w:val="007A4A04"/>
    <w:rsid w:val="007B44DC"/>
    <w:rsid w:val="007B6A38"/>
    <w:rsid w:val="007C1E3B"/>
    <w:rsid w:val="007D07DE"/>
    <w:rsid w:val="007F2B4A"/>
    <w:rsid w:val="007F66C8"/>
    <w:rsid w:val="0080642E"/>
    <w:rsid w:val="0081125B"/>
    <w:rsid w:val="00853F4A"/>
    <w:rsid w:val="008612C8"/>
    <w:rsid w:val="00867FA4"/>
    <w:rsid w:val="0087709C"/>
    <w:rsid w:val="00882175"/>
    <w:rsid w:val="008C0B87"/>
    <w:rsid w:val="008E1521"/>
    <w:rsid w:val="008E2A5F"/>
    <w:rsid w:val="008F0E97"/>
    <w:rsid w:val="00907F5F"/>
    <w:rsid w:val="00917947"/>
    <w:rsid w:val="00935548"/>
    <w:rsid w:val="00944D08"/>
    <w:rsid w:val="009559CB"/>
    <w:rsid w:val="00976560"/>
    <w:rsid w:val="00983A19"/>
    <w:rsid w:val="0098565A"/>
    <w:rsid w:val="009B5CE0"/>
    <w:rsid w:val="009F7469"/>
    <w:rsid w:val="00A12438"/>
    <w:rsid w:val="00A14190"/>
    <w:rsid w:val="00A21C0D"/>
    <w:rsid w:val="00A25ADB"/>
    <w:rsid w:val="00A27A75"/>
    <w:rsid w:val="00A3164E"/>
    <w:rsid w:val="00A40514"/>
    <w:rsid w:val="00A406B9"/>
    <w:rsid w:val="00A50B2A"/>
    <w:rsid w:val="00A57B46"/>
    <w:rsid w:val="00A72B8F"/>
    <w:rsid w:val="00A85FC1"/>
    <w:rsid w:val="00A87D75"/>
    <w:rsid w:val="00AB0CF2"/>
    <w:rsid w:val="00AC2F9E"/>
    <w:rsid w:val="00AD0216"/>
    <w:rsid w:val="00AF0523"/>
    <w:rsid w:val="00AF2DEE"/>
    <w:rsid w:val="00B13907"/>
    <w:rsid w:val="00B4764B"/>
    <w:rsid w:val="00B50AC4"/>
    <w:rsid w:val="00B57E48"/>
    <w:rsid w:val="00BE1499"/>
    <w:rsid w:val="00C02389"/>
    <w:rsid w:val="00C44582"/>
    <w:rsid w:val="00C551D3"/>
    <w:rsid w:val="00C5671C"/>
    <w:rsid w:val="00C71797"/>
    <w:rsid w:val="00C94867"/>
    <w:rsid w:val="00C95627"/>
    <w:rsid w:val="00CC218A"/>
    <w:rsid w:val="00CE1F82"/>
    <w:rsid w:val="00CE400D"/>
    <w:rsid w:val="00D04325"/>
    <w:rsid w:val="00D311C6"/>
    <w:rsid w:val="00D3401A"/>
    <w:rsid w:val="00D43CEA"/>
    <w:rsid w:val="00D509BF"/>
    <w:rsid w:val="00D610E0"/>
    <w:rsid w:val="00D73BC2"/>
    <w:rsid w:val="00D86953"/>
    <w:rsid w:val="00DA553C"/>
    <w:rsid w:val="00DB70BD"/>
    <w:rsid w:val="00DC159B"/>
    <w:rsid w:val="00DC6DCE"/>
    <w:rsid w:val="00DD49F2"/>
    <w:rsid w:val="00DD76C8"/>
    <w:rsid w:val="00E323F1"/>
    <w:rsid w:val="00E352C5"/>
    <w:rsid w:val="00E55F4B"/>
    <w:rsid w:val="00E9567C"/>
    <w:rsid w:val="00EB7EB2"/>
    <w:rsid w:val="00EC78E7"/>
    <w:rsid w:val="00ED0C3C"/>
    <w:rsid w:val="00ED233C"/>
    <w:rsid w:val="00EF046B"/>
    <w:rsid w:val="00F1256A"/>
    <w:rsid w:val="00F4356D"/>
    <w:rsid w:val="00F6771D"/>
    <w:rsid w:val="00F85A7A"/>
    <w:rsid w:val="00FB01E5"/>
    <w:rsid w:val="00FD4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A2752C"/>
  <w15:docId w15:val="{71CF6484-1757-4215-B523-A32CF821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691A"/>
    <w:pPr>
      <w:autoSpaceDE w:val="0"/>
      <w:autoSpaceDN w:val="0"/>
    </w:pPr>
    <w:rPr>
      <w:rFonts w:ascii="Times" w:hAnsi="Times"/>
      <w:sz w:val="24"/>
      <w:szCs w:val="24"/>
    </w:rPr>
  </w:style>
  <w:style w:type="paragraph" w:styleId="Heading1">
    <w:name w:val="heading 1"/>
    <w:basedOn w:val="Normal"/>
    <w:next w:val="Normal"/>
    <w:link w:val="Heading1Char"/>
    <w:qFormat/>
    <w:pPr>
      <w:keepNext/>
      <w:jc w:val="center"/>
      <w:outlineLvl w:val="0"/>
    </w:pPr>
    <w:rPr>
      <w:rFonts w:ascii="Arial" w:hAnsi="Arial" w:cs="Arial"/>
      <w:b/>
      <w:bCs/>
      <w:sz w:val="22"/>
      <w:szCs w:val="22"/>
    </w:rPr>
  </w:style>
  <w:style w:type="paragraph" w:styleId="Heading2">
    <w:name w:val="heading 2"/>
    <w:basedOn w:val="Normal"/>
    <w:next w:val="Normal"/>
    <w:qFormat/>
    <w:pPr>
      <w:keepNext/>
      <w:jc w:val="center"/>
      <w:outlineLvl w:val="1"/>
    </w:pPr>
    <w:rPr>
      <w:rFonts w:ascii="Arial" w:hAnsi="Arial" w:cs="Arial"/>
      <w:b/>
      <w:bCs/>
      <w:sz w:val="28"/>
      <w:szCs w:val="28"/>
    </w:rPr>
  </w:style>
  <w:style w:type="paragraph" w:styleId="Heading3">
    <w:name w:val="heading 3"/>
    <w:basedOn w:val="Normal"/>
    <w:next w:val="Normal"/>
    <w:qFormat/>
    <w:pPr>
      <w:keepNext/>
      <w:spacing w:before="240" w:after="60"/>
      <w:outlineLvl w:val="2"/>
    </w:pPr>
    <w:rPr>
      <w:rFonts w:ascii="Arial" w:hAnsi="Arial" w:cs="Arial"/>
    </w:rPr>
  </w:style>
  <w:style w:type="paragraph" w:styleId="Heading4">
    <w:name w:val="heading 4"/>
    <w:basedOn w:val="Normal"/>
    <w:next w:val="Normal"/>
    <w:qFormat/>
    <w:pPr>
      <w:keepNext/>
      <w:spacing w:before="240" w:after="60"/>
      <w:outlineLvl w:val="3"/>
    </w:pPr>
    <w:rPr>
      <w:rFonts w:ascii="Arial" w:hAnsi="Arial" w:cs="Arial"/>
      <w:b/>
      <w:bCs/>
    </w:rPr>
  </w:style>
  <w:style w:type="paragraph" w:styleId="Heading5">
    <w:name w:val="heading 5"/>
    <w:basedOn w:val="Normal"/>
    <w:next w:val="Normal"/>
    <w:qFormat/>
    <w:pPr>
      <w:spacing w:before="240" w:after="60"/>
      <w:outlineLvl w:val="4"/>
    </w:pPr>
    <w:rPr>
      <w:rFonts w:cs="Times"/>
      <w:sz w:val="22"/>
      <w:szCs w:val="22"/>
    </w:rPr>
  </w:style>
  <w:style w:type="paragraph" w:styleId="Heading6">
    <w:name w:val="heading 6"/>
    <w:basedOn w:val="Normal"/>
    <w:next w:val="Normal"/>
    <w:qFormat/>
    <w:pPr>
      <w:spacing w:before="240" w:after="60"/>
      <w:outlineLvl w:val="5"/>
    </w:pPr>
    <w:rPr>
      <w:rFonts w:cs="Times"/>
      <w:i/>
      <w:iCs/>
      <w:sz w:val="22"/>
      <w:szCs w:val="22"/>
    </w:rPr>
  </w:style>
  <w:style w:type="paragraph" w:styleId="Heading7">
    <w:name w:val="heading 7"/>
    <w:basedOn w:val="Normal"/>
    <w:next w:val="Normal"/>
    <w:qFormat/>
    <w:pPr>
      <w:spacing w:before="240" w:after="60"/>
      <w:outlineLvl w:val="6"/>
    </w:pPr>
    <w:rPr>
      <w:rFonts w:ascii="Arial" w:hAnsi="Arial" w:cs="Arial"/>
      <w:sz w:val="20"/>
      <w:szCs w:val="20"/>
    </w:rPr>
  </w:style>
  <w:style w:type="paragraph" w:styleId="Heading8">
    <w:name w:val="heading 8"/>
    <w:basedOn w:val="Normal"/>
    <w:next w:val="Normal"/>
    <w:qFormat/>
    <w:pPr>
      <w:spacing w:before="240" w:after="60"/>
      <w:outlineLvl w:val="7"/>
    </w:pPr>
    <w:rPr>
      <w:rFonts w:ascii="Arial" w:hAnsi="Arial" w:cs="Arial"/>
      <w:i/>
      <w:iCs/>
      <w:sz w:val="20"/>
      <w:szCs w:val="20"/>
    </w:rPr>
  </w:style>
  <w:style w:type="paragraph" w:styleId="Heading9">
    <w:name w:val="heading 9"/>
    <w:basedOn w:val="Normal"/>
    <w:next w:val="Normal"/>
    <w:qFormat/>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eckbox">
    <w:name w:val="checkbox"/>
    <w:basedOn w:val="Normal"/>
    <w:pPr>
      <w:pBdr>
        <w:top w:val="single" w:sz="6" w:space="0" w:color="auto"/>
        <w:left w:val="single" w:sz="6" w:space="0" w:color="auto"/>
        <w:bottom w:val="single" w:sz="6" w:space="0" w:color="auto"/>
        <w:right w:val="single" w:sz="6" w:space="0" w:color="auto"/>
      </w:pBdr>
      <w:jc w:val="center"/>
    </w:pPr>
    <w:rPr>
      <w:rFonts w:cs="Times"/>
      <w:noProof/>
      <w:color w:val="0000FF"/>
      <w:sz w:val="18"/>
      <w:szCs w:val="18"/>
    </w:rPr>
  </w:style>
  <w:style w:type="paragraph" w:styleId="BlockText">
    <w:name w:val="Block Text"/>
    <w:basedOn w:val="Normal"/>
    <w:pPr>
      <w:spacing w:after="120"/>
      <w:ind w:left="1440" w:right="1440"/>
    </w:pPr>
    <w:rPr>
      <w:rFonts w:cs="Times"/>
    </w:rPr>
  </w:style>
  <w:style w:type="paragraph" w:styleId="BodyText">
    <w:name w:val="Body Text"/>
    <w:basedOn w:val="Normal"/>
    <w:pPr>
      <w:spacing w:after="120"/>
    </w:pPr>
    <w:rPr>
      <w:rFonts w:cs="Times"/>
    </w:rPr>
  </w:style>
  <w:style w:type="paragraph" w:styleId="BodyTextIndent">
    <w:name w:val="Body Text Indent"/>
    <w:basedOn w:val="Normal"/>
    <w:rPr>
      <w:rFonts w:ascii="Arial" w:hAnsi="Arial" w:cs="Arial"/>
      <w:sz w:val="22"/>
      <w:szCs w:val="22"/>
    </w:rPr>
  </w:style>
  <w:style w:type="paragraph" w:styleId="BodyText3">
    <w:name w:val="Body Text 3"/>
    <w:basedOn w:val="Normal"/>
    <w:pPr>
      <w:spacing w:after="120"/>
    </w:pPr>
    <w:rPr>
      <w:rFonts w:cs="Times"/>
      <w:sz w:val="16"/>
      <w:szCs w:val="16"/>
    </w:rPr>
  </w:style>
  <w:style w:type="paragraph" w:styleId="BodyTextFirstIndent">
    <w:name w:val="Body Text First Indent"/>
    <w:basedOn w:val="BodyText"/>
    <w:pPr>
      <w:ind w:firstLine="210"/>
    </w:pPr>
  </w:style>
  <w:style w:type="paragraph" w:styleId="BodyTextFirstIndent2">
    <w:name w:val="Body Text First Indent 2"/>
    <w:basedOn w:val="BodyTextIndent"/>
    <w:pPr>
      <w:spacing w:after="120"/>
      <w:ind w:left="360" w:firstLine="210"/>
    </w:pPr>
    <w:rPr>
      <w:rFonts w:ascii="Times" w:hAnsi="Times" w:cs="Times"/>
      <w:sz w:val="24"/>
      <w:szCs w:val="24"/>
    </w:rPr>
  </w:style>
  <w:style w:type="paragraph" w:styleId="BodyTextIndent2">
    <w:name w:val="Body Text Indent 2"/>
    <w:basedOn w:val="Normal"/>
    <w:pPr>
      <w:spacing w:after="120" w:line="480" w:lineRule="auto"/>
      <w:ind w:left="360"/>
    </w:pPr>
    <w:rPr>
      <w:rFonts w:cs="Times"/>
    </w:rPr>
  </w:style>
  <w:style w:type="paragraph" w:styleId="BodyTextIndent3">
    <w:name w:val="Body Text Indent 3"/>
    <w:basedOn w:val="Normal"/>
    <w:pPr>
      <w:spacing w:after="120"/>
      <w:ind w:left="360"/>
    </w:pPr>
    <w:rPr>
      <w:rFonts w:cs="Times"/>
      <w:sz w:val="16"/>
      <w:szCs w:val="16"/>
    </w:rPr>
  </w:style>
  <w:style w:type="paragraph" w:styleId="Caption">
    <w:name w:val="caption"/>
    <w:basedOn w:val="Normal"/>
    <w:next w:val="Normal"/>
    <w:qFormat/>
    <w:pPr>
      <w:spacing w:before="120" w:after="120"/>
    </w:pPr>
    <w:rPr>
      <w:rFonts w:cs="Times"/>
      <w:b/>
      <w:bCs/>
    </w:rPr>
  </w:style>
  <w:style w:type="paragraph" w:styleId="Closing">
    <w:name w:val="Closing"/>
    <w:basedOn w:val="Normal"/>
    <w:pPr>
      <w:ind w:left="4320"/>
    </w:pPr>
    <w:rPr>
      <w:rFonts w:cs="Times"/>
    </w:rPr>
  </w:style>
  <w:style w:type="paragraph" w:styleId="CommentText">
    <w:name w:val="annotation text"/>
    <w:basedOn w:val="Normal"/>
    <w:link w:val="CommentTextChar"/>
    <w:uiPriority w:val="99"/>
    <w:semiHidden/>
    <w:rPr>
      <w:rFonts w:cs="Times"/>
      <w:sz w:val="20"/>
      <w:szCs w:val="20"/>
    </w:rPr>
  </w:style>
  <w:style w:type="paragraph" w:styleId="Date">
    <w:name w:val="Date"/>
    <w:basedOn w:val="Normal"/>
    <w:next w:val="Normal"/>
    <w:rPr>
      <w:rFonts w:cs="Times"/>
    </w:rPr>
  </w:style>
  <w:style w:type="paragraph" w:styleId="DocumentMap">
    <w:name w:val="Document Map"/>
    <w:basedOn w:val="Normal"/>
    <w:semiHidden/>
    <w:pPr>
      <w:shd w:val="clear" w:color="auto" w:fill="000080"/>
    </w:pPr>
    <w:rPr>
      <w:rFonts w:ascii="Tahoma" w:hAnsi="Tahoma" w:cs="Tahoma"/>
    </w:rPr>
  </w:style>
  <w:style w:type="paragraph" w:styleId="EndnoteText">
    <w:name w:val="endnote text"/>
    <w:basedOn w:val="Normal"/>
    <w:semiHidden/>
    <w:rPr>
      <w:rFonts w:cs="Times"/>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er">
    <w:name w:val="footer"/>
    <w:basedOn w:val="Normal"/>
    <w:pPr>
      <w:tabs>
        <w:tab w:val="center" w:pos="4320"/>
        <w:tab w:val="right" w:pos="8640"/>
      </w:tabs>
    </w:pPr>
    <w:rPr>
      <w:rFonts w:cs="Times"/>
    </w:rPr>
  </w:style>
  <w:style w:type="paragraph" w:styleId="FootnoteText">
    <w:name w:val="footnote text"/>
    <w:basedOn w:val="Normal"/>
    <w:semiHidden/>
    <w:rPr>
      <w:rFonts w:cs="Times"/>
      <w:sz w:val="20"/>
      <w:szCs w:val="20"/>
    </w:rPr>
  </w:style>
  <w:style w:type="paragraph" w:styleId="Header">
    <w:name w:val="header"/>
    <w:basedOn w:val="Normal"/>
    <w:pPr>
      <w:tabs>
        <w:tab w:val="center" w:pos="4320"/>
        <w:tab w:val="right" w:pos="8640"/>
      </w:tabs>
    </w:pPr>
    <w:rPr>
      <w:rFonts w:cs="Times"/>
    </w:rPr>
  </w:style>
  <w:style w:type="paragraph" w:styleId="Index1">
    <w:name w:val="index 1"/>
    <w:basedOn w:val="Normal"/>
    <w:next w:val="Normal"/>
    <w:autoRedefine/>
    <w:semiHidden/>
    <w:pPr>
      <w:ind w:left="240" w:hanging="240"/>
    </w:pPr>
    <w:rPr>
      <w:rFonts w:cs="Times"/>
    </w:rPr>
  </w:style>
  <w:style w:type="paragraph" w:styleId="Index2">
    <w:name w:val="index 2"/>
    <w:basedOn w:val="Normal"/>
    <w:next w:val="Normal"/>
    <w:autoRedefine/>
    <w:semiHidden/>
    <w:pPr>
      <w:ind w:left="480" w:hanging="240"/>
    </w:pPr>
    <w:rPr>
      <w:rFonts w:cs="Times"/>
    </w:rPr>
  </w:style>
  <w:style w:type="paragraph" w:styleId="Index3">
    <w:name w:val="index 3"/>
    <w:basedOn w:val="Normal"/>
    <w:next w:val="Normal"/>
    <w:autoRedefine/>
    <w:semiHidden/>
    <w:pPr>
      <w:ind w:left="720" w:hanging="240"/>
    </w:pPr>
    <w:rPr>
      <w:rFonts w:cs="Times"/>
    </w:rPr>
  </w:style>
  <w:style w:type="paragraph" w:styleId="Index4">
    <w:name w:val="index 4"/>
    <w:basedOn w:val="Normal"/>
    <w:next w:val="Normal"/>
    <w:autoRedefine/>
    <w:semiHidden/>
    <w:pPr>
      <w:ind w:left="960" w:hanging="240"/>
    </w:pPr>
    <w:rPr>
      <w:rFonts w:cs="Times"/>
    </w:rPr>
  </w:style>
  <w:style w:type="paragraph" w:styleId="Index5">
    <w:name w:val="index 5"/>
    <w:basedOn w:val="Normal"/>
    <w:next w:val="Normal"/>
    <w:autoRedefine/>
    <w:semiHidden/>
    <w:pPr>
      <w:ind w:left="1200" w:hanging="240"/>
    </w:pPr>
    <w:rPr>
      <w:rFonts w:cs="Times"/>
    </w:rPr>
  </w:style>
  <w:style w:type="paragraph" w:styleId="Index6">
    <w:name w:val="index 6"/>
    <w:basedOn w:val="Normal"/>
    <w:next w:val="Normal"/>
    <w:autoRedefine/>
    <w:semiHidden/>
    <w:pPr>
      <w:ind w:left="1440" w:hanging="240"/>
    </w:pPr>
    <w:rPr>
      <w:rFonts w:cs="Times"/>
    </w:rPr>
  </w:style>
  <w:style w:type="paragraph" w:styleId="Index7">
    <w:name w:val="index 7"/>
    <w:basedOn w:val="Normal"/>
    <w:next w:val="Normal"/>
    <w:autoRedefine/>
    <w:semiHidden/>
    <w:pPr>
      <w:ind w:left="1680" w:hanging="240"/>
    </w:pPr>
    <w:rPr>
      <w:rFonts w:cs="Times"/>
    </w:rPr>
  </w:style>
  <w:style w:type="paragraph" w:styleId="Index8">
    <w:name w:val="index 8"/>
    <w:basedOn w:val="Normal"/>
    <w:next w:val="Normal"/>
    <w:autoRedefine/>
    <w:semiHidden/>
    <w:pPr>
      <w:ind w:left="1920" w:hanging="240"/>
    </w:pPr>
    <w:rPr>
      <w:rFonts w:cs="Times"/>
    </w:rPr>
  </w:style>
  <w:style w:type="paragraph" w:styleId="Index9">
    <w:name w:val="index 9"/>
    <w:basedOn w:val="Normal"/>
    <w:next w:val="Normal"/>
    <w:autoRedefine/>
    <w:semiHidden/>
    <w:pPr>
      <w:ind w:left="2160" w:hanging="240"/>
    </w:pPr>
    <w:rPr>
      <w:rFonts w:cs="Times"/>
    </w:r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rPr>
      <w:rFonts w:cs="Times"/>
    </w:rPr>
  </w:style>
  <w:style w:type="paragraph" w:styleId="List2">
    <w:name w:val="List 2"/>
    <w:basedOn w:val="Normal"/>
    <w:pPr>
      <w:ind w:left="720" w:hanging="360"/>
    </w:pPr>
    <w:rPr>
      <w:rFonts w:cs="Times"/>
    </w:rPr>
  </w:style>
  <w:style w:type="paragraph" w:styleId="List3">
    <w:name w:val="List 3"/>
    <w:basedOn w:val="Normal"/>
    <w:pPr>
      <w:ind w:left="1080" w:hanging="360"/>
    </w:pPr>
    <w:rPr>
      <w:rFonts w:cs="Times"/>
    </w:rPr>
  </w:style>
  <w:style w:type="paragraph" w:styleId="List4">
    <w:name w:val="List 4"/>
    <w:basedOn w:val="Normal"/>
    <w:pPr>
      <w:ind w:left="1440" w:hanging="360"/>
    </w:pPr>
    <w:rPr>
      <w:rFonts w:cs="Times"/>
    </w:rPr>
  </w:style>
  <w:style w:type="paragraph" w:styleId="List5">
    <w:name w:val="List 5"/>
    <w:basedOn w:val="Normal"/>
    <w:pPr>
      <w:ind w:left="1800" w:hanging="360"/>
    </w:pPr>
    <w:rPr>
      <w:rFonts w:cs="Times"/>
    </w:rPr>
  </w:style>
  <w:style w:type="paragraph" w:styleId="ListBullet">
    <w:name w:val="List Bullet"/>
    <w:basedOn w:val="Normal"/>
    <w:autoRedefine/>
    <w:pPr>
      <w:numPr>
        <w:numId w:val="1"/>
      </w:numPr>
    </w:pPr>
    <w:rPr>
      <w:rFonts w:cs="Times"/>
    </w:rPr>
  </w:style>
  <w:style w:type="paragraph" w:styleId="ListBullet2">
    <w:name w:val="List Bullet 2"/>
    <w:basedOn w:val="Normal"/>
    <w:autoRedefine/>
    <w:pPr>
      <w:numPr>
        <w:numId w:val="2"/>
      </w:numPr>
    </w:pPr>
    <w:rPr>
      <w:rFonts w:cs="Times"/>
    </w:rPr>
  </w:style>
  <w:style w:type="paragraph" w:styleId="ListBullet3">
    <w:name w:val="List Bullet 3"/>
    <w:basedOn w:val="Normal"/>
    <w:autoRedefine/>
    <w:pPr>
      <w:numPr>
        <w:numId w:val="3"/>
      </w:numPr>
    </w:pPr>
    <w:rPr>
      <w:rFonts w:cs="Times"/>
    </w:rPr>
  </w:style>
  <w:style w:type="paragraph" w:styleId="ListBullet4">
    <w:name w:val="List Bullet 4"/>
    <w:basedOn w:val="Normal"/>
    <w:autoRedefine/>
    <w:pPr>
      <w:numPr>
        <w:numId w:val="4"/>
      </w:numPr>
    </w:pPr>
    <w:rPr>
      <w:rFonts w:cs="Times"/>
    </w:rPr>
  </w:style>
  <w:style w:type="paragraph" w:styleId="ListBullet5">
    <w:name w:val="List Bullet 5"/>
    <w:basedOn w:val="Normal"/>
    <w:autoRedefine/>
    <w:pPr>
      <w:numPr>
        <w:numId w:val="5"/>
      </w:numPr>
    </w:pPr>
    <w:rPr>
      <w:rFonts w:cs="Times"/>
    </w:rPr>
  </w:style>
  <w:style w:type="paragraph" w:styleId="ListContinue">
    <w:name w:val="List Continue"/>
    <w:basedOn w:val="Normal"/>
    <w:pPr>
      <w:spacing w:after="120"/>
      <w:ind w:left="360"/>
    </w:pPr>
    <w:rPr>
      <w:rFonts w:cs="Times"/>
    </w:rPr>
  </w:style>
  <w:style w:type="paragraph" w:styleId="ListContinue2">
    <w:name w:val="List Continue 2"/>
    <w:basedOn w:val="Normal"/>
    <w:pPr>
      <w:spacing w:after="120"/>
      <w:ind w:left="720"/>
    </w:pPr>
    <w:rPr>
      <w:rFonts w:cs="Times"/>
    </w:rPr>
  </w:style>
  <w:style w:type="paragraph" w:styleId="ListContinue3">
    <w:name w:val="List Continue 3"/>
    <w:basedOn w:val="Normal"/>
    <w:pPr>
      <w:spacing w:after="120"/>
      <w:ind w:left="1080"/>
    </w:pPr>
    <w:rPr>
      <w:rFonts w:cs="Times"/>
    </w:rPr>
  </w:style>
  <w:style w:type="paragraph" w:styleId="ListContinue4">
    <w:name w:val="List Continue 4"/>
    <w:basedOn w:val="Normal"/>
    <w:pPr>
      <w:spacing w:after="120"/>
      <w:ind w:left="1440"/>
    </w:pPr>
    <w:rPr>
      <w:rFonts w:cs="Times"/>
    </w:rPr>
  </w:style>
  <w:style w:type="paragraph" w:styleId="ListContinue5">
    <w:name w:val="List Continue 5"/>
    <w:basedOn w:val="Normal"/>
    <w:pPr>
      <w:spacing w:after="120"/>
      <w:ind w:left="1800"/>
    </w:pPr>
    <w:rPr>
      <w:rFonts w:cs="Times"/>
    </w:rPr>
  </w:style>
  <w:style w:type="paragraph" w:styleId="ListNumber">
    <w:name w:val="List Number"/>
    <w:basedOn w:val="Normal"/>
    <w:pPr>
      <w:numPr>
        <w:numId w:val="6"/>
      </w:numPr>
    </w:pPr>
    <w:rPr>
      <w:rFonts w:cs="Times"/>
    </w:rPr>
  </w:style>
  <w:style w:type="paragraph" w:styleId="ListNumber2">
    <w:name w:val="List Number 2"/>
    <w:basedOn w:val="Normal"/>
    <w:pPr>
      <w:numPr>
        <w:numId w:val="7"/>
      </w:numPr>
    </w:pPr>
    <w:rPr>
      <w:rFonts w:cs="Times"/>
    </w:rPr>
  </w:style>
  <w:style w:type="paragraph" w:styleId="ListNumber3">
    <w:name w:val="List Number 3"/>
    <w:basedOn w:val="Normal"/>
    <w:pPr>
      <w:numPr>
        <w:numId w:val="8"/>
      </w:numPr>
    </w:pPr>
    <w:rPr>
      <w:rFonts w:cs="Times"/>
    </w:rPr>
  </w:style>
  <w:style w:type="paragraph" w:styleId="ListNumber4">
    <w:name w:val="List Number 4"/>
    <w:basedOn w:val="Normal"/>
    <w:pPr>
      <w:numPr>
        <w:numId w:val="9"/>
      </w:numPr>
    </w:pPr>
    <w:rPr>
      <w:rFonts w:cs="Times"/>
    </w:rPr>
  </w:style>
  <w:style w:type="paragraph" w:styleId="ListNumber5">
    <w:name w:val="List Number 5"/>
    <w:basedOn w:val="Normal"/>
    <w:pPr>
      <w:numPr>
        <w:numId w:val="10"/>
      </w:numPr>
    </w:pPr>
    <w:rPr>
      <w:rFonts w:cs="Time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pPr>
      <w:ind w:left="720"/>
    </w:pPr>
    <w:rPr>
      <w:rFonts w:cs="Times"/>
    </w:rPr>
  </w:style>
  <w:style w:type="paragraph" w:styleId="NoteHeading">
    <w:name w:val="Note Heading"/>
    <w:basedOn w:val="Normal"/>
    <w:next w:val="Normal"/>
    <w:rPr>
      <w:rFonts w:cs="Times"/>
    </w:rPr>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rPr>
      <w:rFonts w:cs="Times"/>
    </w:rPr>
  </w:style>
  <w:style w:type="paragraph" w:styleId="Signature">
    <w:name w:val="Signature"/>
    <w:basedOn w:val="Normal"/>
    <w:pPr>
      <w:ind w:left="4320"/>
    </w:pPr>
    <w:rPr>
      <w:rFonts w:cs="Times"/>
    </w:r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rPr>
      <w:rFonts w:cs="Times"/>
    </w:rPr>
  </w:style>
  <w:style w:type="paragraph" w:styleId="TableofFigures">
    <w:name w:val="table of figures"/>
    <w:basedOn w:val="Normal"/>
    <w:next w:val="Normal"/>
    <w:semiHidden/>
    <w:pPr>
      <w:ind w:left="480" w:hanging="480"/>
    </w:pPr>
    <w:rPr>
      <w:rFonts w:cs="Times"/>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rPr>
      <w:rFonts w:cs="Times"/>
    </w:rPr>
  </w:style>
  <w:style w:type="paragraph" w:styleId="TOC2">
    <w:name w:val="toc 2"/>
    <w:basedOn w:val="Normal"/>
    <w:next w:val="Normal"/>
    <w:autoRedefine/>
    <w:semiHidden/>
    <w:pPr>
      <w:ind w:left="240"/>
    </w:pPr>
    <w:rPr>
      <w:rFonts w:cs="Times"/>
    </w:rPr>
  </w:style>
  <w:style w:type="paragraph" w:styleId="TOC3">
    <w:name w:val="toc 3"/>
    <w:basedOn w:val="Normal"/>
    <w:next w:val="Normal"/>
    <w:autoRedefine/>
    <w:semiHidden/>
    <w:pPr>
      <w:ind w:left="480"/>
    </w:pPr>
    <w:rPr>
      <w:rFonts w:cs="Times"/>
    </w:rPr>
  </w:style>
  <w:style w:type="paragraph" w:styleId="TOC4">
    <w:name w:val="toc 4"/>
    <w:basedOn w:val="Normal"/>
    <w:next w:val="Normal"/>
    <w:autoRedefine/>
    <w:semiHidden/>
    <w:pPr>
      <w:ind w:left="720"/>
    </w:pPr>
    <w:rPr>
      <w:rFonts w:cs="Times"/>
    </w:rPr>
  </w:style>
  <w:style w:type="paragraph" w:styleId="TOC5">
    <w:name w:val="toc 5"/>
    <w:basedOn w:val="Normal"/>
    <w:next w:val="Normal"/>
    <w:autoRedefine/>
    <w:semiHidden/>
    <w:pPr>
      <w:ind w:left="960"/>
    </w:pPr>
    <w:rPr>
      <w:rFonts w:cs="Times"/>
    </w:rPr>
  </w:style>
  <w:style w:type="paragraph" w:styleId="TOC6">
    <w:name w:val="toc 6"/>
    <w:basedOn w:val="Normal"/>
    <w:next w:val="Normal"/>
    <w:autoRedefine/>
    <w:semiHidden/>
    <w:pPr>
      <w:ind w:left="1200"/>
    </w:pPr>
    <w:rPr>
      <w:rFonts w:cs="Times"/>
    </w:rPr>
  </w:style>
  <w:style w:type="paragraph" w:styleId="TOC7">
    <w:name w:val="toc 7"/>
    <w:basedOn w:val="Normal"/>
    <w:next w:val="Normal"/>
    <w:autoRedefine/>
    <w:semiHidden/>
    <w:pPr>
      <w:ind w:left="1440"/>
    </w:pPr>
    <w:rPr>
      <w:rFonts w:cs="Times"/>
    </w:rPr>
  </w:style>
  <w:style w:type="paragraph" w:styleId="TOC8">
    <w:name w:val="toc 8"/>
    <w:basedOn w:val="Normal"/>
    <w:next w:val="Normal"/>
    <w:autoRedefine/>
    <w:semiHidden/>
    <w:pPr>
      <w:ind w:left="1680"/>
    </w:pPr>
    <w:rPr>
      <w:rFonts w:cs="Times"/>
    </w:rPr>
  </w:style>
  <w:style w:type="paragraph" w:styleId="TOC9">
    <w:name w:val="toc 9"/>
    <w:basedOn w:val="Normal"/>
    <w:next w:val="Normal"/>
    <w:autoRedefine/>
    <w:semiHidden/>
    <w:pPr>
      <w:ind w:left="1920"/>
    </w:pPr>
    <w:rPr>
      <w:rFonts w:cs="Times"/>
    </w:rPr>
  </w:style>
  <w:style w:type="character" w:customStyle="1" w:styleId="SubheadinParagraph">
    <w:name w:val="Subhead in Paragraph"/>
    <w:basedOn w:val="DefaultParagraphFont"/>
  </w:style>
  <w:style w:type="paragraph" w:styleId="E-mailSignature">
    <w:name w:val="E-mail Signature"/>
    <w:basedOn w:val="Normal"/>
    <w:rPr>
      <w:rFonts w:cs="Times"/>
    </w:rPr>
  </w:style>
  <w:style w:type="paragraph" w:styleId="HTMLAddress">
    <w:name w:val="HTML Address"/>
    <w:basedOn w:val="Normal"/>
    <w:rPr>
      <w:rFonts w:cs="Times"/>
      <w:i/>
      <w:iCs/>
    </w:rPr>
  </w:style>
  <w:style w:type="paragraph" w:styleId="HTMLPreformatted">
    <w:name w:val="HTML Preformatted"/>
    <w:basedOn w:val="Normal"/>
    <w:rPr>
      <w:rFonts w:ascii="Courier New" w:hAnsi="Courier New" w:cs="Courier New"/>
      <w:sz w:val="20"/>
      <w:szCs w:val="20"/>
    </w:rPr>
  </w:style>
  <w:style w:type="paragraph" w:styleId="NormalWeb">
    <w:name w:val="Normal (Web)"/>
    <w:basedOn w:val="Normal"/>
    <w:rPr>
      <w:rFonts w:cs="Times"/>
    </w:rPr>
  </w:style>
  <w:style w:type="paragraph" w:customStyle="1" w:styleId="H6">
    <w:name w:val="H6"/>
    <w:basedOn w:val="Normal"/>
    <w:next w:val="Normal"/>
    <w:pPr>
      <w:widowControl w:val="0"/>
      <w:snapToGrid w:val="0"/>
      <w:spacing w:before="100"/>
      <w:outlineLvl w:val="6"/>
    </w:pPr>
    <w:rPr>
      <w:rFonts w:ascii="Arial" w:hAnsi="Arial" w:cs="Arial"/>
      <w:b/>
      <w:bCs/>
      <w:sz w:val="20"/>
      <w:szCs w:val="20"/>
    </w:rPr>
  </w:style>
  <w:style w:type="paragraph" w:customStyle="1" w:styleId="Title2-Small">
    <w:name w:val="Title 2 - Small"/>
    <w:next w:val="Normal"/>
    <w:pPr>
      <w:autoSpaceDE w:val="0"/>
      <w:autoSpaceDN w:val="0"/>
      <w:jc w:val="center"/>
    </w:pPr>
    <w:rPr>
      <w:rFonts w:ascii="Helvetica" w:hAnsi="Helvetica" w:cs="Helvetica"/>
      <w:b/>
      <w:bCs/>
    </w:rPr>
  </w:style>
  <w:style w:type="character" w:styleId="CommentReference">
    <w:name w:val="annotation reference"/>
    <w:uiPriority w:val="99"/>
    <w:semiHidden/>
    <w:rPr>
      <w:sz w:val="16"/>
      <w:szCs w:val="16"/>
    </w:rPr>
  </w:style>
  <w:style w:type="paragraph" w:customStyle="1" w:styleId="QuickA">
    <w:name w:val="Quick A."/>
    <w:basedOn w:val="Normal"/>
    <w:pPr>
      <w:widowControl w:val="0"/>
      <w:numPr>
        <w:numId w:val="15"/>
      </w:numPr>
    </w:pPr>
    <w:rPr>
      <w:rFonts w:cs="Times"/>
    </w:rPr>
  </w:style>
  <w:style w:type="paragraph" w:customStyle="1" w:styleId="sbirtop">
    <w:name w:val="sbirtop"/>
    <w:basedOn w:val="Normal"/>
    <w:pPr>
      <w:tabs>
        <w:tab w:val="num" w:pos="1440"/>
        <w:tab w:val="num" w:pos="1800"/>
      </w:tabs>
      <w:spacing w:before="100" w:after="240"/>
      <w:ind w:left="1440" w:hanging="720"/>
    </w:pPr>
    <w:rPr>
      <w:rFonts w:cs="Times"/>
    </w:rPr>
  </w:style>
  <w:style w:type="paragraph" w:customStyle="1" w:styleId="ReminderList1">
    <w:name w:val="Reminder List 1"/>
    <w:basedOn w:val="Normal"/>
    <w:pPr>
      <w:numPr>
        <w:numId w:val="13"/>
      </w:numPr>
      <w:tabs>
        <w:tab w:val="left" w:pos="360"/>
      </w:tabs>
      <w:spacing w:after="120" w:line="260" w:lineRule="atLeast"/>
    </w:pPr>
    <w:rPr>
      <w:rFonts w:ascii="Helvetica" w:hAnsi="Helvetica" w:cs="Helvetica"/>
      <w:b/>
      <w:bCs/>
      <w:color w:val="000000"/>
      <w:sz w:val="22"/>
      <w:szCs w:val="22"/>
    </w:rPr>
  </w:style>
  <w:style w:type="paragraph" w:customStyle="1" w:styleId="ReminderList2">
    <w:name w:val="Reminder List 2"/>
    <w:basedOn w:val="Normal"/>
    <w:pPr>
      <w:numPr>
        <w:numId w:val="12"/>
      </w:numPr>
      <w:tabs>
        <w:tab w:val="clear" w:pos="360"/>
        <w:tab w:val="left" w:pos="720"/>
      </w:tabs>
      <w:spacing w:after="60" w:line="260" w:lineRule="atLeast"/>
      <w:ind w:left="749"/>
    </w:pPr>
    <w:rPr>
      <w:rFonts w:ascii="Helvetica" w:hAnsi="Helvetica" w:cs="Helvetica"/>
      <w:color w:val="000000"/>
      <w:sz w:val="22"/>
      <w:szCs w:val="22"/>
    </w:rPr>
  </w:style>
  <w:style w:type="paragraph" w:customStyle="1" w:styleId="ReminderList3">
    <w:name w:val="Reminder List 3"/>
    <w:basedOn w:val="Normal"/>
    <w:pPr>
      <w:numPr>
        <w:numId w:val="14"/>
      </w:numPr>
      <w:tabs>
        <w:tab w:val="clear" w:pos="360"/>
        <w:tab w:val="left" w:pos="1080"/>
      </w:tabs>
      <w:spacing w:after="60"/>
      <w:ind w:left="1080"/>
    </w:pPr>
    <w:rPr>
      <w:rFonts w:ascii="Helvetica" w:hAnsi="Helvetica" w:cs="Helvetica"/>
      <w:sz w:val="22"/>
      <w:szCs w:val="22"/>
    </w:rPr>
  </w:style>
  <w:style w:type="character" w:styleId="Hyperlink">
    <w:name w:val="Hyperlink"/>
    <w:rPr>
      <w:color w:val="0000FF"/>
      <w:u w:val="single"/>
    </w:rPr>
  </w:style>
  <w:style w:type="paragraph" w:styleId="BodyText2">
    <w:name w:val="Body Text 2"/>
    <w:basedOn w:val="Normal"/>
    <w:link w:val="BodyText2Char"/>
    <w:pPr>
      <w:tabs>
        <w:tab w:val="left" w:pos="342"/>
      </w:tabs>
      <w:spacing w:before="40"/>
    </w:pPr>
    <w:rPr>
      <w:rFonts w:ascii="Arial" w:hAnsi="Arial" w:cs="Arial"/>
      <w:sz w:val="14"/>
      <w:szCs w:val="14"/>
    </w:rPr>
  </w:style>
  <w:style w:type="paragraph" w:customStyle="1" w:styleId="FormHeader">
    <w:name w:val="Form Header"/>
    <w:basedOn w:val="Normal"/>
    <w:link w:val="FormHeaderChar"/>
    <w:pPr>
      <w:tabs>
        <w:tab w:val="right" w:pos="10656"/>
      </w:tabs>
    </w:pPr>
    <w:rPr>
      <w:rFonts w:ascii="Arial" w:hAnsi="Arial" w:cs="Arial"/>
      <w:sz w:val="16"/>
      <w:szCs w:val="16"/>
    </w:rPr>
  </w:style>
  <w:style w:type="paragraph" w:customStyle="1" w:styleId="FormFooter">
    <w:name w:val="Form Footer"/>
    <w:basedOn w:val="FormHeader"/>
    <w:link w:val="FormFooterChar"/>
    <w:qFormat/>
    <w:rsid w:val="00075458"/>
    <w:pPr>
      <w:tabs>
        <w:tab w:val="clear" w:pos="10656"/>
        <w:tab w:val="center" w:pos="5328"/>
        <w:tab w:val="right" w:pos="10728"/>
      </w:tabs>
      <w:spacing w:before="20" w:line="180" w:lineRule="exact"/>
      <w:ind w:left="58"/>
    </w:pPr>
  </w:style>
  <w:style w:type="paragraph" w:customStyle="1" w:styleId="DataField11pt">
    <w:name w:val="Data Field 11pt"/>
    <w:basedOn w:val="Normal"/>
    <w:link w:val="DataField11ptChar"/>
    <w:rsid w:val="00D04325"/>
    <w:pPr>
      <w:spacing w:line="300" w:lineRule="exact"/>
    </w:pPr>
    <w:rPr>
      <w:rFonts w:ascii="Arial" w:hAnsi="Arial" w:cs="Arial"/>
      <w:sz w:val="22"/>
      <w:szCs w:val="20"/>
    </w:rPr>
  </w:style>
  <w:style w:type="paragraph" w:customStyle="1" w:styleId="DataField10pt">
    <w:name w:val="Data Field 10pt"/>
    <w:basedOn w:val="Normal"/>
    <w:rPr>
      <w:rFonts w:ascii="Arial" w:hAnsi="Arial" w:cs="Arial"/>
      <w:sz w:val="20"/>
      <w:szCs w:val="20"/>
    </w:rPr>
  </w:style>
  <w:style w:type="paragraph" w:customStyle="1" w:styleId="HeadingNote">
    <w:name w:val="Heading Note"/>
    <w:basedOn w:val="Normal"/>
    <w:pPr>
      <w:spacing w:before="40" w:after="40"/>
      <w:jc w:val="center"/>
    </w:pPr>
    <w:rPr>
      <w:rFonts w:ascii="Arial" w:hAnsi="Arial" w:cs="Arial"/>
      <w:i/>
      <w:iCs/>
      <w:sz w:val="16"/>
      <w:szCs w:val="16"/>
    </w:rPr>
  </w:style>
  <w:style w:type="paragraph" w:customStyle="1" w:styleId="FormFieldCaption">
    <w:name w:val="Form Field Caption"/>
    <w:basedOn w:val="Normal"/>
    <w:pPr>
      <w:tabs>
        <w:tab w:val="left" w:pos="270"/>
      </w:tabs>
    </w:pPr>
    <w:rPr>
      <w:rFonts w:ascii="Arial" w:hAnsi="Arial" w:cs="Arial"/>
      <w:sz w:val="16"/>
      <w:szCs w:val="16"/>
    </w:rPr>
  </w:style>
  <w:style w:type="paragraph" w:customStyle="1" w:styleId="FormFieldCaption7pt">
    <w:name w:val="Form Field Caption 7pt"/>
    <w:basedOn w:val="Normal"/>
    <w:pPr>
      <w:tabs>
        <w:tab w:val="left" w:pos="252"/>
      </w:tabs>
    </w:pPr>
    <w:rPr>
      <w:rFonts w:ascii="Arial" w:hAnsi="Arial" w:cs="Arial"/>
      <w:sz w:val="14"/>
      <w:szCs w:val="14"/>
    </w:rPr>
  </w:style>
  <w:style w:type="paragraph" w:customStyle="1" w:styleId="FacePageFooter">
    <w:name w:val="FacePage Footer"/>
    <w:basedOn w:val="FormFooter"/>
    <w:link w:val="FacePageFooterChar"/>
  </w:style>
  <w:style w:type="paragraph" w:customStyle="1" w:styleId="NameofApplicant">
    <w:name w:val="Name of Applicant"/>
    <w:basedOn w:val="Normal"/>
    <w:rPr>
      <w:rFonts w:ascii="Arial" w:hAnsi="Arial" w:cs="Arial"/>
      <w:sz w:val="16"/>
      <w:szCs w:val="15"/>
    </w:rPr>
  </w:style>
  <w:style w:type="paragraph" w:customStyle="1" w:styleId="PIHeader">
    <w:name w:val="PI Header"/>
    <w:basedOn w:val="Normal"/>
    <w:pPr>
      <w:spacing w:after="40"/>
      <w:ind w:left="864"/>
    </w:pPr>
    <w:rPr>
      <w:rFonts w:ascii="Arial" w:hAnsi="Arial" w:cs="Arial"/>
      <w:noProof/>
      <w:sz w:val="16"/>
      <w:szCs w:val="20"/>
    </w:rPr>
  </w:style>
  <w:style w:type="paragraph" w:customStyle="1" w:styleId="DHHSHeading">
    <w:name w:val="DHHS Heading"/>
    <w:basedOn w:val="HeadingNote"/>
    <w:rPr>
      <w:i w:val="0"/>
    </w:rPr>
  </w:style>
  <w:style w:type="character" w:styleId="PageNumber">
    <w:name w:val="page number"/>
    <w:rPr>
      <w:rFonts w:ascii="Arial" w:hAnsi="Arial"/>
      <w:sz w:val="20"/>
      <w:u w:val="single"/>
    </w:rPr>
  </w:style>
  <w:style w:type="paragraph" w:customStyle="1" w:styleId="Arial10BoldText">
    <w:name w:val="Arial10BoldText"/>
    <w:basedOn w:val="Normal"/>
    <w:pPr>
      <w:spacing w:before="20" w:after="20"/>
    </w:pPr>
    <w:rPr>
      <w:rFonts w:ascii="Arial" w:hAnsi="Arial" w:cs="Arial"/>
      <w:b/>
      <w:bCs/>
      <w:sz w:val="20"/>
      <w:szCs w:val="20"/>
    </w:rPr>
  </w:style>
  <w:style w:type="paragraph" w:customStyle="1" w:styleId="Arial10ptlineitem">
    <w:name w:val="Arial10ptline item"/>
    <w:basedOn w:val="Normal"/>
    <w:rPr>
      <w:rFonts w:ascii="Arial" w:hAnsi="Arial" w:cs="Arial"/>
      <w:sz w:val="20"/>
      <w:szCs w:val="18"/>
    </w:rPr>
  </w:style>
  <w:style w:type="paragraph" w:customStyle="1" w:styleId="Arial9ptlineitem">
    <w:name w:val="Arial9ptlineitem"/>
    <w:basedOn w:val="Arial10ptlineitem"/>
    <w:rPr>
      <w:sz w:val="18"/>
    </w:rPr>
  </w:style>
  <w:style w:type="paragraph" w:styleId="BalloonText">
    <w:name w:val="Balloon Text"/>
    <w:basedOn w:val="Normal"/>
    <w:link w:val="BalloonTextChar"/>
    <w:rPr>
      <w:rFonts w:ascii="Tahoma" w:hAnsi="Tahoma" w:cs="Tahoma"/>
      <w:sz w:val="16"/>
      <w:szCs w:val="16"/>
    </w:rPr>
  </w:style>
  <w:style w:type="paragraph" w:customStyle="1" w:styleId="DataField10pt14ptspacing">
    <w:name w:val="DataField10pt/14pt spacing"/>
    <w:basedOn w:val="DataField10pt"/>
    <w:pPr>
      <w:spacing w:line="280" w:lineRule="exact"/>
    </w:pPr>
    <w:rPr>
      <w:noProof/>
    </w:rPr>
  </w:style>
  <w:style w:type="character" w:customStyle="1" w:styleId="FormFieldCaptionChar">
    <w:name w:val="Form Field Caption Char"/>
    <w:rPr>
      <w:rFonts w:ascii="Arial" w:hAnsi="Arial" w:cs="Arial"/>
      <w:sz w:val="16"/>
      <w:szCs w:val="16"/>
      <w:lang w:val="en-US" w:eastAsia="en-US" w:bidi="ar-SA"/>
    </w:rPr>
  </w:style>
  <w:style w:type="paragraph" w:customStyle="1" w:styleId="FormInstructions">
    <w:name w:val="Form Instructions"/>
    <w:basedOn w:val="FormFieldCaption7pt"/>
    <w:link w:val="FormInstructionsChar"/>
    <w:rsid w:val="00853F4A"/>
    <w:pPr>
      <w:spacing w:before="20"/>
      <w:jc w:val="both"/>
    </w:pPr>
    <w:rPr>
      <w:sz w:val="15"/>
    </w:rPr>
  </w:style>
  <w:style w:type="paragraph" w:customStyle="1" w:styleId="SingleSp11pt">
    <w:name w:val="SingleSp11pt"/>
    <w:basedOn w:val="DataField11pt"/>
    <w:link w:val="SingleSp11ptChar"/>
    <w:rsid w:val="00853F4A"/>
    <w:pPr>
      <w:spacing w:line="240" w:lineRule="auto"/>
    </w:pPr>
  </w:style>
  <w:style w:type="character" w:customStyle="1" w:styleId="DataField11ptChar">
    <w:name w:val="Data Field 11pt Char"/>
    <w:link w:val="DataField11pt"/>
    <w:rsid w:val="00853F4A"/>
    <w:rPr>
      <w:rFonts w:ascii="Arial" w:hAnsi="Arial" w:cs="Arial"/>
      <w:sz w:val="22"/>
    </w:rPr>
  </w:style>
  <w:style w:type="character" w:customStyle="1" w:styleId="SingleSp11ptChar">
    <w:name w:val="SingleSp11pt Char"/>
    <w:link w:val="SingleSp11pt"/>
    <w:rsid w:val="00853F4A"/>
  </w:style>
  <w:style w:type="paragraph" w:customStyle="1" w:styleId="StyleFormInstructions8pt">
    <w:name w:val="Style Form Instructions + 8 pt"/>
    <w:basedOn w:val="FormInstructions"/>
    <w:link w:val="StyleFormInstructions8ptChar"/>
    <w:rsid w:val="00853F4A"/>
    <w:rPr>
      <w:sz w:val="16"/>
    </w:rPr>
  </w:style>
  <w:style w:type="character" w:customStyle="1" w:styleId="FormInstructionsChar">
    <w:name w:val="Form Instructions Char"/>
    <w:link w:val="FormInstructions"/>
    <w:rsid w:val="00853F4A"/>
    <w:rPr>
      <w:rFonts w:ascii="Arial" w:hAnsi="Arial" w:cs="Arial"/>
      <w:sz w:val="15"/>
      <w:szCs w:val="14"/>
    </w:rPr>
  </w:style>
  <w:style w:type="character" w:customStyle="1" w:styleId="StyleFormInstructions8ptChar">
    <w:name w:val="Style Form Instructions + 8 pt Char"/>
    <w:link w:val="StyleFormInstructions8pt"/>
    <w:rsid w:val="00853F4A"/>
    <w:rPr>
      <w:rFonts w:ascii="Arial" w:hAnsi="Arial" w:cs="Arial"/>
      <w:sz w:val="16"/>
      <w:szCs w:val="14"/>
    </w:rPr>
  </w:style>
  <w:style w:type="paragraph" w:customStyle="1" w:styleId="lineitem1spbold10">
    <w:name w:val="line item 1sp bold10"/>
    <w:basedOn w:val="Normal"/>
    <w:rsid w:val="00853F4A"/>
    <w:pPr>
      <w:tabs>
        <w:tab w:val="right" w:leader="dot" w:pos="9090"/>
      </w:tabs>
      <w:spacing w:before="20"/>
    </w:pPr>
    <w:rPr>
      <w:rFonts w:ascii="Arial" w:hAnsi="Arial" w:cs="Arial"/>
      <w:b/>
      <w:bCs/>
      <w:sz w:val="20"/>
      <w:szCs w:val="20"/>
    </w:rPr>
  </w:style>
  <w:style w:type="paragraph" w:customStyle="1" w:styleId="lineitem8pt">
    <w:name w:val="line item 8pt"/>
    <w:basedOn w:val="Normal"/>
    <w:rsid w:val="00853F4A"/>
    <w:pPr>
      <w:tabs>
        <w:tab w:val="left" w:pos="360"/>
        <w:tab w:val="right" w:leader="dot" w:pos="9090"/>
      </w:tabs>
    </w:pPr>
    <w:rPr>
      <w:rFonts w:ascii="Arial" w:hAnsi="Arial" w:cs="Arial"/>
      <w:sz w:val="16"/>
      <w:szCs w:val="16"/>
    </w:rPr>
  </w:style>
  <w:style w:type="paragraph" w:customStyle="1" w:styleId="Arial9BoldText">
    <w:name w:val="Arial9BoldText"/>
    <w:basedOn w:val="Normal"/>
    <w:rsid w:val="00853F4A"/>
    <w:pPr>
      <w:spacing w:before="20" w:after="20"/>
    </w:pPr>
    <w:rPr>
      <w:rFonts w:ascii="Arial" w:hAnsi="Arial" w:cs="Arial"/>
      <w:b/>
      <w:bCs/>
      <w:sz w:val="18"/>
      <w:szCs w:val="20"/>
    </w:rPr>
  </w:style>
  <w:style w:type="paragraph" w:customStyle="1" w:styleId="datafield11ptsingleline">
    <w:name w:val="datafield11pt/singleline"/>
    <w:basedOn w:val="DataField11pt"/>
    <w:rsid w:val="00853F4A"/>
    <w:pPr>
      <w:spacing w:line="240" w:lineRule="auto"/>
    </w:pPr>
  </w:style>
  <w:style w:type="paragraph" w:customStyle="1" w:styleId="CellTitle">
    <w:name w:val="Cell Title"/>
    <w:basedOn w:val="H6"/>
    <w:rsid w:val="00853F4A"/>
    <w:pPr>
      <w:widowControl/>
      <w:snapToGrid/>
      <w:spacing w:before="0"/>
      <w:outlineLvl w:val="9"/>
    </w:pPr>
    <w:rPr>
      <w:szCs w:val="24"/>
    </w:rPr>
  </w:style>
  <w:style w:type="paragraph" w:customStyle="1" w:styleId="DataField">
    <w:name w:val="Data Field"/>
    <w:qFormat/>
    <w:rsid w:val="00853F4A"/>
    <w:pPr>
      <w:tabs>
        <w:tab w:val="left" w:pos="180"/>
      </w:tabs>
      <w:spacing w:line="240" w:lineRule="exact"/>
    </w:pPr>
    <w:rPr>
      <w:rFonts w:ascii="Arial" w:hAnsi="Arial" w:cs="Arial"/>
      <w:sz w:val="22"/>
      <w:szCs w:val="22"/>
    </w:rPr>
  </w:style>
  <w:style w:type="paragraph" w:customStyle="1" w:styleId="FormFieldCaptionBold8pt">
    <w:name w:val="FormFieldCaptionBold8pt"/>
    <w:basedOn w:val="FormFieldCaption"/>
    <w:rsid w:val="00853F4A"/>
    <w:rPr>
      <w:b/>
      <w:bCs/>
    </w:rPr>
  </w:style>
  <w:style w:type="character" w:customStyle="1" w:styleId="BodyText2Char">
    <w:name w:val="Body Text 2 Char"/>
    <w:link w:val="BodyText2"/>
    <w:rsid w:val="00853F4A"/>
    <w:rPr>
      <w:rFonts w:ascii="Arial" w:hAnsi="Arial" w:cs="Arial"/>
      <w:sz w:val="14"/>
      <w:szCs w:val="14"/>
    </w:rPr>
  </w:style>
  <w:style w:type="character" w:customStyle="1" w:styleId="BalloonTextChar">
    <w:name w:val="Balloon Text Char"/>
    <w:link w:val="BalloonText"/>
    <w:rsid w:val="00853F4A"/>
    <w:rPr>
      <w:rFonts w:ascii="Tahoma" w:hAnsi="Tahoma" w:cs="Tahoma"/>
      <w:sz w:val="16"/>
      <w:szCs w:val="16"/>
    </w:rPr>
  </w:style>
  <w:style w:type="paragraph" w:customStyle="1" w:styleId="FacePageFooterFormName">
    <w:name w:val="FacePage Footer Form Name"/>
    <w:basedOn w:val="FacePageFooter"/>
    <w:link w:val="FacePageFooterFormNameChar"/>
    <w:rsid w:val="00A50B2A"/>
    <w:rPr>
      <w:b/>
      <w:bCs/>
    </w:rPr>
  </w:style>
  <w:style w:type="paragraph" w:customStyle="1" w:styleId="FormFooterFormName">
    <w:name w:val="Form Footer Form Name"/>
    <w:basedOn w:val="FormFooter"/>
    <w:link w:val="FormFooterFormNameChar"/>
    <w:qFormat/>
    <w:rsid w:val="00075458"/>
    <w:rPr>
      <w:b/>
      <w:bCs/>
    </w:rPr>
  </w:style>
  <w:style w:type="character" w:customStyle="1" w:styleId="FormHeaderChar">
    <w:name w:val="Form Header Char"/>
    <w:basedOn w:val="DefaultParagraphFont"/>
    <w:link w:val="FormHeader"/>
    <w:rsid w:val="00A50B2A"/>
    <w:rPr>
      <w:rFonts w:ascii="Arial" w:hAnsi="Arial" w:cs="Arial"/>
      <w:sz w:val="16"/>
      <w:szCs w:val="16"/>
    </w:rPr>
  </w:style>
  <w:style w:type="character" w:customStyle="1" w:styleId="FormFooterChar">
    <w:name w:val="Form Footer Char"/>
    <w:basedOn w:val="FormHeaderChar"/>
    <w:link w:val="FormFooter"/>
    <w:rsid w:val="00075458"/>
    <w:rPr>
      <w:rFonts w:ascii="Arial" w:hAnsi="Arial" w:cs="Arial"/>
      <w:sz w:val="16"/>
      <w:szCs w:val="16"/>
    </w:rPr>
  </w:style>
  <w:style w:type="character" w:customStyle="1" w:styleId="FacePageFooterChar">
    <w:name w:val="FacePage Footer Char"/>
    <w:basedOn w:val="FormFooterChar"/>
    <w:link w:val="FacePageFooter"/>
    <w:rsid w:val="00A50B2A"/>
    <w:rPr>
      <w:rFonts w:ascii="Arial" w:hAnsi="Arial" w:cs="Arial"/>
      <w:sz w:val="16"/>
      <w:szCs w:val="16"/>
    </w:rPr>
  </w:style>
  <w:style w:type="character" w:customStyle="1" w:styleId="FacePageFooterFormNameChar">
    <w:name w:val="FacePage Footer Form Name Char"/>
    <w:basedOn w:val="FacePageFooterChar"/>
    <w:link w:val="FacePageFooterFormName"/>
    <w:rsid w:val="00A50B2A"/>
    <w:rPr>
      <w:rFonts w:ascii="Arial" w:hAnsi="Arial" w:cs="Arial"/>
      <w:b/>
      <w:bCs/>
      <w:sz w:val="16"/>
      <w:szCs w:val="16"/>
    </w:rPr>
  </w:style>
  <w:style w:type="paragraph" w:customStyle="1" w:styleId="FormFooterNotes">
    <w:name w:val="Form Footer Notes"/>
    <w:basedOn w:val="FormFooter"/>
    <w:link w:val="FormFooterNotesChar"/>
    <w:rsid w:val="002079CB"/>
    <w:rPr>
      <w:sz w:val="14"/>
    </w:rPr>
  </w:style>
  <w:style w:type="character" w:customStyle="1" w:styleId="FormFooterFormNameChar">
    <w:name w:val="Form Footer Form Name Char"/>
    <w:basedOn w:val="FormFooterChar"/>
    <w:link w:val="FormFooterFormName"/>
    <w:rsid w:val="00075458"/>
    <w:rPr>
      <w:rFonts w:ascii="Arial" w:hAnsi="Arial" w:cs="Arial"/>
      <w:b/>
      <w:bCs/>
      <w:sz w:val="16"/>
      <w:szCs w:val="16"/>
    </w:rPr>
  </w:style>
  <w:style w:type="paragraph" w:customStyle="1" w:styleId="FormFooterNotesEmphasis">
    <w:name w:val="Form Footer Notes Emphasis"/>
    <w:basedOn w:val="FormFooterNotes"/>
    <w:link w:val="FormFooterNotesEmphasisChar"/>
    <w:rsid w:val="002079CB"/>
    <w:rPr>
      <w:i/>
      <w:iCs/>
    </w:rPr>
  </w:style>
  <w:style w:type="paragraph" w:styleId="CommentSubject">
    <w:name w:val="annotation subject"/>
    <w:basedOn w:val="CommentText"/>
    <w:next w:val="CommentText"/>
    <w:link w:val="CommentSubjectChar"/>
    <w:rsid w:val="00B13907"/>
    <w:rPr>
      <w:rFonts w:cs="Times New Roman"/>
      <w:b/>
      <w:bCs/>
    </w:rPr>
  </w:style>
  <w:style w:type="character" w:customStyle="1" w:styleId="FormFooterNotesChar">
    <w:name w:val="Form Footer Notes Char"/>
    <w:basedOn w:val="FormFooterChar"/>
    <w:link w:val="FormFooterNotes"/>
    <w:rsid w:val="002079CB"/>
    <w:rPr>
      <w:rFonts w:ascii="Arial" w:hAnsi="Arial" w:cs="Arial"/>
      <w:sz w:val="14"/>
      <w:szCs w:val="16"/>
    </w:rPr>
  </w:style>
  <w:style w:type="character" w:customStyle="1" w:styleId="FormFooterNotesEmphasisChar">
    <w:name w:val="Form Footer Notes Emphasis Char"/>
    <w:basedOn w:val="FormFooterNotesChar"/>
    <w:link w:val="FormFooterNotesEmphasis"/>
    <w:rsid w:val="002079CB"/>
    <w:rPr>
      <w:rFonts w:ascii="Arial" w:hAnsi="Arial" w:cs="Arial"/>
      <w:i/>
      <w:iCs/>
      <w:sz w:val="14"/>
      <w:szCs w:val="16"/>
    </w:rPr>
  </w:style>
  <w:style w:type="character" w:customStyle="1" w:styleId="CommentTextChar">
    <w:name w:val="Comment Text Char"/>
    <w:basedOn w:val="DefaultParagraphFont"/>
    <w:link w:val="CommentText"/>
    <w:uiPriority w:val="99"/>
    <w:semiHidden/>
    <w:rsid w:val="00B13907"/>
    <w:rPr>
      <w:rFonts w:ascii="Times" w:hAnsi="Times" w:cs="Times"/>
    </w:rPr>
  </w:style>
  <w:style w:type="character" w:customStyle="1" w:styleId="CommentSubjectChar">
    <w:name w:val="Comment Subject Char"/>
    <w:basedOn w:val="CommentTextChar"/>
    <w:link w:val="CommentSubject"/>
    <w:rsid w:val="00B13907"/>
    <w:rPr>
      <w:rFonts w:ascii="Times" w:hAnsi="Times" w:cs="Times"/>
      <w:b/>
      <w:bCs/>
    </w:rPr>
  </w:style>
  <w:style w:type="paragraph" w:styleId="NoSpacing">
    <w:name w:val="No Spacing"/>
    <w:link w:val="NoSpacingChar"/>
    <w:uiPriority w:val="1"/>
    <w:qFormat/>
    <w:rsid w:val="0010348A"/>
    <w:rPr>
      <w:rFonts w:asciiTheme="minorHAnsi" w:eastAsiaTheme="minorHAnsi" w:hAnsiTheme="minorHAnsi" w:cstheme="minorBidi"/>
      <w:sz w:val="22"/>
      <w:szCs w:val="22"/>
    </w:rPr>
  </w:style>
  <w:style w:type="table" w:styleId="TableGrid">
    <w:name w:val="Table Grid"/>
    <w:basedOn w:val="TableNormal"/>
    <w:uiPriority w:val="59"/>
    <w:rsid w:val="001034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itle">
    <w:name w:val="FormTitle"/>
    <w:basedOn w:val="NoSpacing"/>
    <w:link w:val="FormTitleChar"/>
    <w:qFormat/>
    <w:rsid w:val="0010348A"/>
    <w:pPr>
      <w:tabs>
        <w:tab w:val="center" w:pos="7200"/>
        <w:tab w:val="right" w:pos="14400"/>
      </w:tabs>
      <w:jc w:val="center"/>
      <w:outlineLvl w:val="0"/>
    </w:pPr>
    <w:rPr>
      <w:rFonts w:ascii="Arial" w:hAnsi="Arial" w:cs="Arial"/>
      <w:b/>
      <w:sz w:val="28"/>
      <w:szCs w:val="28"/>
    </w:rPr>
  </w:style>
  <w:style w:type="paragraph" w:customStyle="1" w:styleId="FormInstruction">
    <w:name w:val="Form Instruction"/>
    <w:basedOn w:val="NoSpacing"/>
    <w:qFormat/>
    <w:rsid w:val="0010348A"/>
    <w:pPr>
      <w:spacing w:before="240"/>
      <w:jc w:val="center"/>
    </w:pPr>
    <w:rPr>
      <w:rFonts w:ascii="Arial" w:hAnsi="Arial" w:cs="Arial"/>
      <w:b/>
      <w:color w:val="C00000"/>
    </w:rPr>
  </w:style>
  <w:style w:type="character" w:customStyle="1" w:styleId="NoSpacingChar">
    <w:name w:val="No Spacing Char"/>
    <w:basedOn w:val="DefaultParagraphFont"/>
    <w:link w:val="NoSpacing"/>
    <w:uiPriority w:val="1"/>
    <w:rsid w:val="0010348A"/>
    <w:rPr>
      <w:rFonts w:asciiTheme="minorHAnsi" w:eastAsiaTheme="minorHAnsi" w:hAnsiTheme="minorHAnsi" w:cstheme="minorBidi"/>
      <w:sz w:val="22"/>
      <w:szCs w:val="22"/>
    </w:rPr>
  </w:style>
  <w:style w:type="character" w:customStyle="1" w:styleId="FormTitleChar">
    <w:name w:val="FormTitle Char"/>
    <w:basedOn w:val="NoSpacingChar"/>
    <w:link w:val="FormTitle"/>
    <w:rsid w:val="0010348A"/>
    <w:rPr>
      <w:rFonts w:ascii="Arial" w:eastAsiaTheme="minorHAnsi" w:hAnsi="Arial" w:cs="Arial"/>
      <w:b/>
      <w:sz w:val="28"/>
      <w:szCs w:val="28"/>
    </w:rPr>
  </w:style>
  <w:style w:type="paragraph" w:customStyle="1" w:styleId="FormFooterLandscape">
    <w:name w:val="Form Footer Landscape"/>
    <w:basedOn w:val="FormFooter"/>
    <w:qFormat/>
    <w:rsid w:val="0010348A"/>
  </w:style>
  <w:style w:type="paragraph" w:customStyle="1" w:styleId="FormSubhead">
    <w:name w:val="Form Subhead"/>
    <w:basedOn w:val="BodyText"/>
    <w:link w:val="FormSubheadChar"/>
    <w:qFormat/>
    <w:rsid w:val="002F7AD6"/>
    <w:pPr>
      <w:autoSpaceDE/>
      <w:autoSpaceDN/>
      <w:spacing w:after="240"/>
    </w:pPr>
    <w:rPr>
      <w:rFonts w:ascii="Arial" w:eastAsiaTheme="minorHAnsi" w:hAnsi="Arial" w:cs="Arial"/>
      <w:b/>
      <w:color w:val="000000" w:themeColor="text1"/>
      <w:sz w:val="22"/>
      <w:szCs w:val="22"/>
    </w:rPr>
  </w:style>
  <w:style w:type="paragraph" w:customStyle="1" w:styleId="TableHeading1">
    <w:name w:val="Table Heading 1"/>
    <w:basedOn w:val="NoSpacing"/>
    <w:qFormat/>
    <w:rsid w:val="001B691A"/>
    <w:pPr>
      <w:jc w:val="center"/>
    </w:pPr>
    <w:rPr>
      <w:rFonts w:ascii="Arial" w:hAnsi="Arial" w:cs="Arial"/>
      <w:b/>
      <w:color w:val="000000" w:themeColor="text1"/>
    </w:rPr>
  </w:style>
  <w:style w:type="paragraph" w:customStyle="1" w:styleId="TableHeading2">
    <w:name w:val="Table Heading 2"/>
    <w:basedOn w:val="TableHeading1"/>
    <w:qFormat/>
    <w:rsid w:val="001B691A"/>
    <w:pPr>
      <w:jc w:val="left"/>
    </w:pPr>
  </w:style>
  <w:style w:type="paragraph" w:customStyle="1" w:styleId="TableHeading3">
    <w:name w:val="Table Heading 3"/>
    <w:basedOn w:val="TableHeading1"/>
    <w:qFormat/>
    <w:rsid w:val="001B691A"/>
    <w:rPr>
      <w:sz w:val="20"/>
    </w:rPr>
  </w:style>
  <w:style w:type="paragraph" w:customStyle="1" w:styleId="TableHeading4">
    <w:name w:val="Table Heading 4"/>
    <w:basedOn w:val="TableHeading3"/>
    <w:qFormat/>
    <w:rsid w:val="001B691A"/>
  </w:style>
  <w:style w:type="paragraph" w:customStyle="1" w:styleId="TableRowHeading">
    <w:name w:val="Table Row Heading"/>
    <w:basedOn w:val="NoSpacing"/>
    <w:qFormat/>
    <w:rsid w:val="001B691A"/>
    <w:rPr>
      <w:rFonts w:ascii="Arial" w:hAnsi="Arial" w:cs="Arial"/>
      <w:color w:val="000000" w:themeColor="text1"/>
      <w:sz w:val="20"/>
    </w:rPr>
  </w:style>
  <w:style w:type="paragraph" w:customStyle="1" w:styleId="TotalField">
    <w:name w:val="Total Field"/>
    <w:basedOn w:val="DataField"/>
    <w:qFormat/>
    <w:rsid w:val="001B691A"/>
    <w:pPr>
      <w:tabs>
        <w:tab w:val="clear" w:pos="180"/>
      </w:tabs>
      <w:spacing w:line="240" w:lineRule="auto"/>
      <w:ind w:right="14"/>
      <w:jc w:val="right"/>
    </w:pPr>
    <w:rPr>
      <w:rFonts w:eastAsiaTheme="minorHAnsi"/>
      <w:b/>
      <w:color w:val="000000" w:themeColor="text1"/>
      <w:sz w:val="20"/>
      <w:szCs w:val="20"/>
    </w:rPr>
  </w:style>
  <w:style w:type="character" w:customStyle="1" w:styleId="FormSubheadChar">
    <w:name w:val="Form Subhead Char"/>
    <w:basedOn w:val="DefaultParagraphFont"/>
    <w:link w:val="FormSubhead"/>
    <w:rsid w:val="001B691A"/>
    <w:rPr>
      <w:rFonts w:ascii="Arial" w:eastAsiaTheme="minorHAnsi" w:hAnsi="Arial" w:cs="Arial"/>
      <w:b/>
      <w:color w:val="000000" w:themeColor="text1"/>
      <w:sz w:val="22"/>
      <w:szCs w:val="22"/>
    </w:rPr>
  </w:style>
  <w:style w:type="character" w:customStyle="1" w:styleId="Subhead">
    <w:name w:val="Subhead"/>
    <w:basedOn w:val="DefaultParagraphFont"/>
    <w:uiPriority w:val="1"/>
    <w:rsid w:val="001B691A"/>
  </w:style>
  <w:style w:type="character" w:styleId="PlaceholderText">
    <w:name w:val="Placeholder Text"/>
    <w:basedOn w:val="DefaultParagraphFont"/>
    <w:uiPriority w:val="99"/>
    <w:semiHidden/>
    <w:rsid w:val="002C3343"/>
    <w:rPr>
      <w:color w:val="808080"/>
    </w:rPr>
  </w:style>
  <w:style w:type="character" w:customStyle="1" w:styleId="UnresolvedMention1">
    <w:name w:val="Unresolved Mention1"/>
    <w:basedOn w:val="DefaultParagraphFont"/>
    <w:uiPriority w:val="99"/>
    <w:semiHidden/>
    <w:unhideWhenUsed/>
    <w:rsid w:val="00983A19"/>
    <w:rPr>
      <w:color w:val="808080"/>
      <w:shd w:val="clear" w:color="auto" w:fill="E6E6E6"/>
    </w:rPr>
  </w:style>
  <w:style w:type="character" w:styleId="FollowedHyperlink">
    <w:name w:val="FollowedHyperlink"/>
    <w:basedOn w:val="DefaultParagraphFont"/>
    <w:semiHidden/>
    <w:unhideWhenUsed/>
    <w:rsid w:val="00BE1499"/>
    <w:rPr>
      <w:color w:val="800080" w:themeColor="followedHyperlink"/>
      <w:u w:val="single"/>
    </w:rPr>
  </w:style>
  <w:style w:type="character" w:customStyle="1" w:styleId="Heading1Char">
    <w:name w:val="Heading 1 Char"/>
    <w:basedOn w:val="DefaultParagraphFont"/>
    <w:link w:val="Heading1"/>
    <w:rsid w:val="00AB0CF2"/>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7666">
      <w:bodyDiv w:val="1"/>
      <w:marLeft w:val="0"/>
      <w:marRight w:val="0"/>
      <w:marTop w:val="0"/>
      <w:marBottom w:val="0"/>
      <w:divBdr>
        <w:top w:val="none" w:sz="0" w:space="0" w:color="auto"/>
        <w:left w:val="none" w:sz="0" w:space="0" w:color="auto"/>
        <w:bottom w:val="none" w:sz="0" w:space="0" w:color="auto"/>
        <w:right w:val="none" w:sz="0" w:space="0" w:color="auto"/>
      </w:divBdr>
    </w:div>
    <w:div w:id="330262468">
      <w:bodyDiv w:val="1"/>
      <w:marLeft w:val="0"/>
      <w:marRight w:val="0"/>
      <w:marTop w:val="0"/>
      <w:marBottom w:val="0"/>
      <w:divBdr>
        <w:top w:val="none" w:sz="0" w:space="0" w:color="auto"/>
        <w:left w:val="none" w:sz="0" w:space="0" w:color="auto"/>
        <w:bottom w:val="none" w:sz="0" w:space="0" w:color="auto"/>
        <w:right w:val="none" w:sz="0" w:space="0" w:color="auto"/>
      </w:divBdr>
    </w:div>
    <w:div w:id="1416051833">
      <w:bodyDiv w:val="1"/>
      <w:marLeft w:val="0"/>
      <w:marRight w:val="0"/>
      <w:marTop w:val="0"/>
      <w:marBottom w:val="0"/>
      <w:divBdr>
        <w:top w:val="none" w:sz="0" w:space="0" w:color="auto"/>
        <w:left w:val="none" w:sz="0" w:space="0" w:color="auto"/>
        <w:bottom w:val="none" w:sz="0" w:space="0" w:color="auto"/>
        <w:right w:val="none" w:sz="0" w:space="0" w:color="auto"/>
      </w:divBdr>
    </w:div>
    <w:div w:id="177891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B5ED270163C544899282D33A8967F7" ma:contentTypeVersion="12" ma:contentTypeDescription="Create a new document." ma:contentTypeScope="" ma:versionID="6618e4b64e84fb3a35b2d46a17f14260">
  <xsd:schema xmlns:xsd="http://www.w3.org/2001/XMLSchema" xmlns:xs="http://www.w3.org/2001/XMLSchema" xmlns:p="http://schemas.microsoft.com/office/2006/metadata/properties" xmlns:ns2="bb611c94-efca-49b3-b35d-d04ea1a6668e" xmlns:ns3="8dd0f94b-1e58-4dd3-97c2-1c427736b0ba" targetNamespace="http://schemas.microsoft.com/office/2006/metadata/properties" ma:root="true" ma:fieldsID="38145568e3398c9f67ecd105f13759ed" ns2:_="" ns3:_="">
    <xsd:import namespace="bb611c94-efca-49b3-b35d-d04ea1a6668e"/>
    <xsd:import namespace="8dd0f94b-1e58-4dd3-97c2-1c427736b0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11c94-efca-49b3-b35d-d04ea1a666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d0f94b-1e58-4dd3-97c2-1c427736b0b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9B328-1D1C-49B3-A054-DB460DD5E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11c94-efca-49b3-b35d-d04ea1a6668e"/>
    <ds:schemaRef ds:uri="8dd0f94b-1e58-4dd3-97c2-1c427736b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A7D4A2-45FE-4D09-9367-5A750A5F0AF1}">
  <ds:schemaRefs>
    <ds:schemaRef ds:uri="http://schemas.microsoft.com/sharepoint/v3/contenttype/forms"/>
  </ds:schemaRefs>
</ds:datastoreItem>
</file>

<file path=customXml/itemProps3.xml><?xml version="1.0" encoding="utf-8"?>
<ds:datastoreItem xmlns:ds="http://schemas.openxmlformats.org/officeDocument/2006/customXml" ds:itemID="{AB24A69F-3F5B-44B9-B5C0-803161996759}">
  <ds:schemaRefs>
    <ds:schemaRef ds:uri="http://schemas.openxmlformats.org/package/2006/metadata/core-properties"/>
    <ds:schemaRef ds:uri="http://schemas.microsoft.com/office/2006/documentManagement/types"/>
    <ds:schemaRef ds:uri="http://schemas.microsoft.com/office/infopath/2007/PartnerControls"/>
    <ds:schemaRef ds:uri="bb611c94-efca-49b3-b35d-d04ea1a6668e"/>
    <ds:schemaRef ds:uri="http://purl.org/dc/elements/1.1/"/>
    <ds:schemaRef ds:uri="http://schemas.microsoft.com/office/2006/metadata/properties"/>
    <ds:schemaRef ds:uri="http://purl.org/dc/terms/"/>
    <ds:schemaRef ds:uri="8dd0f94b-1e58-4dd3-97c2-1c427736b0ba"/>
    <ds:schemaRef ds:uri="http://www.w3.org/XML/1998/namespace"/>
    <ds:schemaRef ds:uri="http://purl.org/dc/dcmitype/"/>
  </ds:schemaRefs>
</ds:datastoreItem>
</file>

<file path=customXml/itemProps4.xml><?xml version="1.0" encoding="utf-8"?>
<ds:datastoreItem xmlns:ds="http://schemas.openxmlformats.org/officeDocument/2006/customXml" ds:itemID="{2AEFC67F-6BC6-4A4C-943D-AB6432701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384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PHS 398 (Rev. 08/12), OMB No. 0925-0001</vt:lpstr>
    </vt:vector>
  </TitlesOfParts>
  <Company>DHHS/PHS/NIH</Company>
  <LinksUpToDate>false</LinksUpToDate>
  <CharactersWithSpaces>3029</CharactersWithSpaces>
  <SharedDoc>false</SharedDoc>
  <HLinks>
    <vt:vector size="12" baseType="variant">
      <vt:variant>
        <vt:i4>6488123</vt:i4>
      </vt:variant>
      <vt:variant>
        <vt:i4>620</vt:i4>
      </vt:variant>
      <vt:variant>
        <vt:i4>0</vt:i4>
      </vt:variant>
      <vt:variant>
        <vt:i4>5</vt:i4>
      </vt:variant>
      <vt:variant>
        <vt:lpwstr>http://stemcells.nih.gov/research/registry/eligibilityCriteria.asp</vt:lpwstr>
      </vt:variant>
      <vt:variant>
        <vt:lpwstr/>
      </vt:variant>
      <vt:variant>
        <vt:i4>7929862</vt:i4>
      </vt:variant>
      <vt:variant>
        <vt:i4>166</vt:i4>
      </vt:variant>
      <vt:variant>
        <vt:i4>0</vt:i4>
      </vt:variant>
      <vt:variant>
        <vt:i4>5</vt:i4>
      </vt:variant>
      <vt:variant>
        <vt:lpwstr>http://grants.nih.gov/grants/multi_pi/index.htm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 398 (Rev. 08/12), OMB No. 0925-0001</dc:title>
  <dc:subject>DHHS, Public Health Service Grant Application</dc:subject>
  <dc:creator>Office of Extramural Programs</dc:creator>
  <cp:keywords>PHS Grant Application, PHS 398 (Rev. 6/12)</cp:keywords>
  <cp:lastModifiedBy>Baer, Steve</cp:lastModifiedBy>
  <cp:revision>10</cp:revision>
  <cp:lastPrinted>2006-03-23T12:42:00Z</cp:lastPrinted>
  <dcterms:created xsi:type="dcterms:W3CDTF">2024-01-05T21:44:00Z</dcterms:created>
  <dcterms:modified xsi:type="dcterms:W3CDTF">2025-02-03T17:10:00Z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0x0101007BB5ED270163C544899282D33A8967F7</vt:lpwstr>
  </property>
  <property fmtid="{D5CDD505-2E9C-101B-9397-08002B2CF9AE}" pid="3" name="Form Set">
    <vt:lpwstr>PHS398</vt:lpwstr>
  </property>
  <property fmtid="{D5CDD505-2E9C-101B-9397-08002B2CF9AE}" pid="4" name="Test Comment">
    <vt:lpwstr>7/24/2013. Added new inclusion forms. 7/2/2013. Updated footer for enrollment forms to include both OMB numbers and both 398/2590. Replaced Planned Enrollment Report.</vt:lpwstr>
  </property>
</Properties>
</file>